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D83D" w14:textId="35844BF7" w:rsidR="00C16BCF" w:rsidRPr="007C5932" w:rsidRDefault="00C16BCF" w:rsidP="00C16BCF">
      <w:pPr>
        <w:pStyle w:val="a3"/>
        <w:rPr>
          <w:b/>
          <w:bCs/>
          <w:sz w:val="32"/>
          <w:szCs w:val="32"/>
        </w:rPr>
      </w:pPr>
      <w:r w:rsidRPr="007C5932">
        <w:rPr>
          <w:b/>
          <w:bCs/>
          <w:sz w:val="32"/>
          <w:szCs w:val="32"/>
        </w:rPr>
        <w:t>Задания по</w:t>
      </w:r>
      <w:r>
        <w:rPr>
          <w:b/>
          <w:bCs/>
          <w:sz w:val="32"/>
          <w:szCs w:val="32"/>
        </w:rPr>
        <w:t xml:space="preserve"> </w:t>
      </w:r>
      <w:r w:rsidR="00484D38">
        <w:rPr>
          <w:b/>
          <w:bCs/>
          <w:sz w:val="32"/>
          <w:szCs w:val="32"/>
        </w:rPr>
        <w:t>технологии</w:t>
      </w:r>
      <w:r w:rsidR="00AD08A0">
        <w:rPr>
          <w:b/>
          <w:bCs/>
          <w:sz w:val="32"/>
          <w:szCs w:val="32"/>
        </w:rPr>
        <w:t xml:space="preserve"> </w:t>
      </w:r>
      <w:r w:rsidRPr="007C5932">
        <w:rPr>
          <w:b/>
          <w:bCs/>
          <w:sz w:val="32"/>
          <w:szCs w:val="32"/>
        </w:rPr>
        <w:t xml:space="preserve">для самостоятельного обучения на </w:t>
      </w:r>
      <w:r w:rsidR="00BB634E">
        <w:rPr>
          <w:b/>
          <w:bCs/>
          <w:sz w:val="32"/>
          <w:szCs w:val="32"/>
        </w:rPr>
        <w:t xml:space="preserve">2 </w:t>
      </w:r>
      <w:bookmarkStart w:id="0" w:name="_GoBack"/>
      <w:bookmarkEnd w:id="0"/>
      <w:r>
        <w:rPr>
          <w:b/>
          <w:bCs/>
          <w:sz w:val="32"/>
          <w:szCs w:val="32"/>
        </w:rPr>
        <w:t>четверть</w:t>
      </w:r>
      <w:r w:rsidRPr="007C5932">
        <w:rPr>
          <w:b/>
          <w:bCs/>
          <w:sz w:val="32"/>
          <w:szCs w:val="32"/>
        </w:rPr>
        <w:t xml:space="preserve"> для</w:t>
      </w:r>
      <w:r w:rsidR="00127A5B">
        <w:rPr>
          <w:b/>
          <w:bCs/>
          <w:sz w:val="32"/>
          <w:szCs w:val="32"/>
        </w:rPr>
        <w:t xml:space="preserve"> </w:t>
      </w:r>
      <w:r w:rsidR="00BD6600">
        <w:rPr>
          <w:b/>
          <w:bCs/>
          <w:sz w:val="32"/>
          <w:szCs w:val="32"/>
        </w:rPr>
        <w:t>7</w:t>
      </w:r>
      <w:r w:rsidR="00484D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класса.</w:t>
      </w:r>
    </w:p>
    <w:p w14:paraId="2E98C778" w14:textId="73EC4E2A" w:rsidR="00C16BCF" w:rsidRPr="003E10AE" w:rsidRDefault="00C16BCF" w:rsidP="00C16B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1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932">
        <w:rPr>
          <w:rFonts w:ascii="Times New Roman" w:hAnsi="Times New Roman" w:cs="Times New Roman"/>
          <w:b/>
          <w:bCs/>
          <w:sz w:val="24"/>
          <w:szCs w:val="24"/>
        </w:rPr>
        <w:t>Учитель: Шелехова М.А.</w:t>
      </w:r>
    </w:p>
    <w:p w14:paraId="362916FE" w14:textId="77777777" w:rsidR="00C16BCF" w:rsidRDefault="00C16BCF" w:rsidP="00C16BCF">
      <w:pPr>
        <w:pStyle w:val="a3"/>
        <w:rPr>
          <w:b/>
          <w:bCs/>
        </w:rPr>
      </w:pPr>
      <w:r w:rsidRPr="007C5932">
        <w:rPr>
          <w:b/>
          <w:bCs/>
        </w:rPr>
        <w:t>Электронный адрес учителя</w:t>
      </w:r>
      <w:r>
        <w:rPr>
          <w:b/>
          <w:bCs/>
        </w:rPr>
        <w:t xml:space="preserve">: </w:t>
      </w:r>
      <w:proofErr w:type="spellStart"/>
      <w:r>
        <w:rPr>
          <w:b/>
          <w:bCs/>
          <w:lang w:val="en-US"/>
        </w:rPr>
        <w:t>snek</w:t>
      </w:r>
      <w:proofErr w:type="spellEnd"/>
      <w:r>
        <w:rPr>
          <w:b/>
          <w:bCs/>
        </w:rPr>
        <w:t>24@</w:t>
      </w:r>
      <w:r>
        <w:rPr>
          <w:b/>
          <w:bCs/>
          <w:lang w:val="en-US"/>
        </w:rPr>
        <w:t>mail</w:t>
      </w:r>
      <w:r w:rsidRPr="001F4E77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14:paraId="55180774" w14:textId="705DB1C4" w:rsidR="00C16BCF" w:rsidRDefault="00C16BCF" w:rsidP="00397C4E">
      <w:pPr>
        <w:pStyle w:val="trt0xe"/>
      </w:pPr>
      <w:r w:rsidRPr="00C16BCF">
        <w:rPr>
          <w:color w:val="FF0000"/>
        </w:rPr>
        <w:t>Напишите</w:t>
      </w:r>
      <w:r>
        <w:t xml:space="preserve"> реферат на </w:t>
      </w:r>
      <w:r w:rsidR="00BD6600" w:rsidRPr="00BD6600">
        <w:rPr>
          <w:color w:val="FF0000"/>
        </w:rPr>
        <w:t>две</w:t>
      </w:r>
      <w:r w:rsidRPr="00BD6600">
        <w:rPr>
          <w:color w:val="FF0000"/>
        </w:rPr>
        <w:t xml:space="preserve"> </w:t>
      </w:r>
      <w:r>
        <w:t>из предложенных тем:</w:t>
      </w:r>
    </w:p>
    <w:p w14:paraId="3B17FEBE" w14:textId="77777777" w:rsidR="00484D38" w:rsidRPr="00BB634E" w:rsidRDefault="00484D38" w:rsidP="00484D38">
      <w:pPr>
        <w:pStyle w:val="a3"/>
        <w:spacing w:line="300" w:lineRule="auto"/>
        <w:jc w:val="both"/>
      </w:pPr>
      <w:r>
        <w:t>1</w:t>
      </w:r>
      <w:r w:rsidRPr="00BB634E">
        <w:t>.</w:t>
      </w:r>
      <w:r w:rsidRPr="00BB634E">
        <w:rPr>
          <w:sz w:val="14"/>
          <w:szCs w:val="14"/>
        </w:rPr>
        <w:t xml:space="preserve">    </w:t>
      </w:r>
      <w:r w:rsidRPr="00BB634E">
        <w:t>Место и специфика истории технических наук как направления в истории науки и техники.</w:t>
      </w:r>
    </w:p>
    <w:p w14:paraId="2294841C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2.</w:t>
      </w:r>
      <w:r w:rsidRPr="00BB634E">
        <w:rPr>
          <w:sz w:val="14"/>
          <w:szCs w:val="14"/>
        </w:rPr>
        <w:t xml:space="preserve">    </w:t>
      </w:r>
      <w:r w:rsidRPr="00BB634E">
        <w:t>Основные периоды в истории развития технических знаний.</w:t>
      </w:r>
    </w:p>
    <w:p w14:paraId="369CEBC8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3.</w:t>
      </w:r>
      <w:r w:rsidRPr="00BB634E">
        <w:rPr>
          <w:sz w:val="14"/>
          <w:szCs w:val="14"/>
        </w:rPr>
        <w:t xml:space="preserve">    </w:t>
      </w:r>
      <w:r w:rsidRPr="00BB634E">
        <w:t xml:space="preserve">Развитие античной механики в Александрийском </w:t>
      </w:r>
      <w:proofErr w:type="spellStart"/>
      <w:r w:rsidRPr="00BB634E">
        <w:t>мусейоне</w:t>
      </w:r>
      <w:proofErr w:type="spellEnd"/>
      <w:r w:rsidRPr="00BB634E">
        <w:t>.</w:t>
      </w:r>
    </w:p>
    <w:p w14:paraId="3D0E27AE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4.</w:t>
      </w:r>
      <w:r w:rsidRPr="00BB634E">
        <w:rPr>
          <w:sz w:val="14"/>
          <w:szCs w:val="14"/>
        </w:rPr>
        <w:t xml:space="preserve">    </w:t>
      </w:r>
      <w:r w:rsidRPr="00BB634E">
        <w:t>Начала научно-технических знаний в трудах Архимеда.</w:t>
      </w:r>
    </w:p>
    <w:p w14:paraId="631517C0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5.</w:t>
      </w:r>
      <w:r w:rsidRPr="00BB634E">
        <w:rPr>
          <w:sz w:val="14"/>
          <w:szCs w:val="14"/>
        </w:rPr>
        <w:t xml:space="preserve">    </w:t>
      </w:r>
      <w:r w:rsidRPr="00BB634E">
        <w:t xml:space="preserve">Техническое наследие Античности в трактате Марка </w:t>
      </w:r>
      <w:proofErr w:type="spellStart"/>
      <w:r w:rsidRPr="00BB634E">
        <w:t>Витрувия</w:t>
      </w:r>
      <w:proofErr w:type="spellEnd"/>
      <w:r w:rsidRPr="00BB634E">
        <w:t xml:space="preserve"> «Десять книг об архитектуре».</w:t>
      </w:r>
    </w:p>
    <w:p w14:paraId="3B3CFCEA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6.</w:t>
      </w:r>
      <w:r w:rsidRPr="00BB634E">
        <w:rPr>
          <w:sz w:val="14"/>
          <w:szCs w:val="14"/>
        </w:rPr>
        <w:t xml:space="preserve">    </w:t>
      </w:r>
      <w:r w:rsidRPr="00BB634E">
        <w:t>Инженерные исследования и проекты Леонардо да Винчи.</w:t>
      </w:r>
    </w:p>
    <w:p w14:paraId="2DBF6085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7.</w:t>
      </w:r>
      <w:r w:rsidRPr="00BB634E">
        <w:rPr>
          <w:sz w:val="14"/>
          <w:szCs w:val="14"/>
        </w:rPr>
        <w:t xml:space="preserve">    </w:t>
      </w:r>
      <w:r w:rsidRPr="00BB634E">
        <w:t xml:space="preserve">Горное дело и металлургия в трудах Г. </w:t>
      </w:r>
      <w:proofErr w:type="spellStart"/>
      <w:r w:rsidRPr="00BB634E">
        <w:t>Агриколы</w:t>
      </w:r>
      <w:proofErr w:type="spellEnd"/>
      <w:r w:rsidRPr="00BB634E">
        <w:t xml:space="preserve"> и В. </w:t>
      </w:r>
      <w:proofErr w:type="spellStart"/>
      <w:r w:rsidRPr="00BB634E">
        <w:t>Бирингуччо</w:t>
      </w:r>
      <w:proofErr w:type="spellEnd"/>
      <w:r w:rsidRPr="00BB634E">
        <w:t>.</w:t>
      </w:r>
    </w:p>
    <w:p w14:paraId="21E69B0C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8.</w:t>
      </w:r>
      <w:r w:rsidRPr="00BB634E">
        <w:rPr>
          <w:sz w:val="14"/>
          <w:szCs w:val="14"/>
        </w:rPr>
        <w:t xml:space="preserve">    </w:t>
      </w:r>
      <w:r w:rsidRPr="00BB634E">
        <w:t>Фортификация и артиллерия как сферы развития инженерных знаний в VI-VII вв.</w:t>
      </w:r>
    </w:p>
    <w:p w14:paraId="26D6CED6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9.</w:t>
      </w:r>
      <w:r w:rsidRPr="00BB634E">
        <w:rPr>
          <w:sz w:val="14"/>
          <w:szCs w:val="14"/>
        </w:rPr>
        <w:t xml:space="preserve">    </w:t>
      </w:r>
      <w:r w:rsidRPr="00BB634E">
        <w:t>Великие географические открытия и развитие прикладных знаний в навигации и картографии.</w:t>
      </w:r>
    </w:p>
    <w:p w14:paraId="19C9B96B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10.</w:t>
      </w:r>
      <w:r w:rsidRPr="00BB634E">
        <w:rPr>
          <w:sz w:val="14"/>
          <w:szCs w:val="14"/>
        </w:rPr>
        <w:t xml:space="preserve">    </w:t>
      </w:r>
      <w:r w:rsidRPr="00BB634E">
        <w:t>Фрэнсис Бэкон и идеология «индустриальной науки».</w:t>
      </w:r>
    </w:p>
    <w:p w14:paraId="6ADAF0E5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11.</w:t>
      </w:r>
      <w:r w:rsidRPr="00BB634E">
        <w:rPr>
          <w:sz w:val="14"/>
          <w:szCs w:val="14"/>
        </w:rPr>
        <w:t xml:space="preserve">    </w:t>
      </w:r>
      <w:r w:rsidRPr="00BB634E">
        <w:t>Галилео Галилей и инженерная практика его времени.</w:t>
      </w:r>
    </w:p>
    <w:p w14:paraId="6C5875C7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12.</w:t>
      </w:r>
      <w:r w:rsidRPr="00BB634E">
        <w:rPr>
          <w:sz w:val="14"/>
          <w:szCs w:val="14"/>
        </w:rPr>
        <w:t xml:space="preserve">    </w:t>
      </w:r>
      <w:r w:rsidRPr="00BB634E">
        <w:t>Техническая практика и её роль в становлении экспериментального естествознания в XVIII в.</w:t>
      </w:r>
    </w:p>
    <w:p w14:paraId="18AB4569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13.</w:t>
      </w:r>
      <w:r w:rsidRPr="00BB634E">
        <w:rPr>
          <w:sz w:val="14"/>
          <w:szCs w:val="14"/>
        </w:rPr>
        <w:t xml:space="preserve">    </w:t>
      </w:r>
      <w:r w:rsidRPr="00BB634E">
        <w:t>Организационное оформление науки и инженерии Нового времени.</w:t>
      </w:r>
    </w:p>
    <w:p w14:paraId="7D929931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14.</w:t>
      </w:r>
      <w:r w:rsidRPr="00BB634E">
        <w:rPr>
          <w:sz w:val="14"/>
          <w:szCs w:val="14"/>
        </w:rPr>
        <w:t xml:space="preserve">    </w:t>
      </w:r>
      <w:r w:rsidRPr="00BB634E">
        <w:t>Вклад М. В. Ломоносова в горное дело и металлургию.</w:t>
      </w:r>
    </w:p>
    <w:p w14:paraId="7C0BFB03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15.</w:t>
      </w:r>
      <w:r w:rsidRPr="00BB634E">
        <w:rPr>
          <w:sz w:val="14"/>
          <w:szCs w:val="14"/>
        </w:rPr>
        <w:t xml:space="preserve">    </w:t>
      </w:r>
      <w:r w:rsidRPr="00BB634E">
        <w:t>Гидротехника, кораблестроение и становление механики жидкости в XVIII в.</w:t>
      </w:r>
    </w:p>
    <w:p w14:paraId="72A99900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16.</w:t>
      </w:r>
      <w:r w:rsidRPr="00BB634E">
        <w:rPr>
          <w:sz w:val="14"/>
          <w:szCs w:val="14"/>
        </w:rPr>
        <w:t xml:space="preserve">    </w:t>
      </w:r>
      <w:r w:rsidRPr="00BB634E">
        <w:t>Научные и практические предпосылки создания универсального теплового двигателя.</w:t>
      </w:r>
    </w:p>
    <w:p w14:paraId="6F5F7907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17.</w:t>
      </w:r>
      <w:r w:rsidRPr="00BB634E">
        <w:rPr>
          <w:sz w:val="14"/>
          <w:szCs w:val="14"/>
        </w:rPr>
        <w:t xml:space="preserve">    </w:t>
      </w:r>
      <w:r w:rsidRPr="00BB634E">
        <w:t>Паровой двигатель и становление термодинамики в XIX в.</w:t>
      </w:r>
    </w:p>
    <w:p w14:paraId="3CB2EE44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lastRenderedPageBreak/>
        <w:t>18.</w:t>
      </w:r>
      <w:r w:rsidRPr="00BB634E">
        <w:rPr>
          <w:sz w:val="14"/>
          <w:szCs w:val="14"/>
        </w:rPr>
        <w:t xml:space="preserve">    </w:t>
      </w:r>
      <w:r w:rsidRPr="00BB634E">
        <w:t>Парижская политехническая школа и формирование научных основ машиностроения.</w:t>
      </w:r>
    </w:p>
    <w:p w14:paraId="376B6FC2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19.</w:t>
      </w:r>
      <w:r w:rsidRPr="00BB634E">
        <w:rPr>
          <w:sz w:val="14"/>
          <w:szCs w:val="14"/>
        </w:rPr>
        <w:t xml:space="preserve">    </w:t>
      </w:r>
      <w:r w:rsidRPr="00BB634E">
        <w:t>Развитие теории и практики в архитектуре и строительстве в XVIII- XIX вв.</w:t>
      </w:r>
    </w:p>
    <w:p w14:paraId="2FAB4323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20.</w:t>
      </w:r>
      <w:r w:rsidRPr="00BB634E">
        <w:rPr>
          <w:sz w:val="14"/>
          <w:szCs w:val="14"/>
        </w:rPr>
        <w:t xml:space="preserve">    </w:t>
      </w:r>
      <w:r w:rsidRPr="00BB634E">
        <w:t>Формирование научных основ металлургии в XIX в.</w:t>
      </w:r>
    </w:p>
    <w:p w14:paraId="583B7180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21.</w:t>
      </w:r>
      <w:r w:rsidRPr="00BB634E">
        <w:rPr>
          <w:sz w:val="14"/>
          <w:szCs w:val="14"/>
        </w:rPr>
        <w:t xml:space="preserve">    </w:t>
      </w:r>
      <w:r w:rsidRPr="00BB634E">
        <w:t>Становление и развитие инженерного образования в XVIII- XIX вв.</w:t>
      </w:r>
    </w:p>
    <w:p w14:paraId="7B7E28E4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22.</w:t>
      </w:r>
      <w:r w:rsidRPr="00BB634E">
        <w:rPr>
          <w:sz w:val="14"/>
          <w:szCs w:val="14"/>
        </w:rPr>
        <w:t xml:space="preserve">    </w:t>
      </w:r>
      <w:r w:rsidRPr="00BB634E">
        <w:t>Научная школа машиноведения МГТУ: история и современность.</w:t>
      </w:r>
    </w:p>
    <w:p w14:paraId="31F3BA86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23.</w:t>
      </w:r>
      <w:r w:rsidRPr="00BB634E">
        <w:rPr>
          <w:sz w:val="14"/>
          <w:szCs w:val="14"/>
        </w:rPr>
        <w:t xml:space="preserve">    </w:t>
      </w:r>
      <w:r w:rsidRPr="00BB634E">
        <w:t>И. А. Вышнеградский и отечественная школа машиностроения.</w:t>
      </w:r>
    </w:p>
    <w:p w14:paraId="6E477EB8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24.</w:t>
      </w:r>
      <w:r w:rsidRPr="00BB634E">
        <w:rPr>
          <w:sz w:val="14"/>
          <w:szCs w:val="14"/>
        </w:rPr>
        <w:t xml:space="preserve">    </w:t>
      </w:r>
      <w:r w:rsidRPr="00BB634E">
        <w:t>Классическая теория сопротивления материалов - от Галилея до начала XX в.</w:t>
      </w:r>
    </w:p>
    <w:p w14:paraId="47D54318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25.</w:t>
      </w:r>
      <w:r w:rsidRPr="00BB634E">
        <w:rPr>
          <w:sz w:val="14"/>
          <w:szCs w:val="14"/>
        </w:rPr>
        <w:t xml:space="preserve">    </w:t>
      </w:r>
      <w:r w:rsidRPr="00BB634E">
        <w:t>История отечественной теплотехнической школы.</w:t>
      </w:r>
    </w:p>
    <w:p w14:paraId="5B7BB912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26.</w:t>
      </w:r>
      <w:r w:rsidRPr="00BB634E">
        <w:rPr>
          <w:sz w:val="14"/>
          <w:szCs w:val="14"/>
        </w:rPr>
        <w:t xml:space="preserve">    </w:t>
      </w:r>
      <w:r w:rsidRPr="00BB634E">
        <w:t>А. Н. Крылов – основатель школы отечественного кораблестроения.</w:t>
      </w:r>
    </w:p>
    <w:p w14:paraId="3477E113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27.</w:t>
      </w:r>
      <w:r w:rsidRPr="00BB634E">
        <w:rPr>
          <w:sz w:val="14"/>
          <w:szCs w:val="14"/>
        </w:rPr>
        <w:t xml:space="preserve">    </w:t>
      </w:r>
      <w:r w:rsidRPr="00BB634E">
        <w:t>В. Г. Шухов – универсальный инженер.</w:t>
      </w:r>
    </w:p>
    <w:p w14:paraId="76026134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28.</w:t>
      </w:r>
      <w:r w:rsidRPr="00BB634E">
        <w:rPr>
          <w:sz w:val="14"/>
          <w:szCs w:val="14"/>
        </w:rPr>
        <w:t xml:space="preserve">    </w:t>
      </w:r>
      <w:r w:rsidRPr="00BB634E">
        <w:t>Создание научных основ космонавтики. Значение идей К. Э. Циолковского.</w:t>
      </w:r>
    </w:p>
    <w:p w14:paraId="5457F6C9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29.</w:t>
      </w:r>
      <w:r w:rsidRPr="00BB634E">
        <w:rPr>
          <w:sz w:val="14"/>
          <w:szCs w:val="14"/>
        </w:rPr>
        <w:t xml:space="preserve">    </w:t>
      </w:r>
      <w:r w:rsidRPr="00BB634E">
        <w:t>Создание теоретических и экспериментальных основ аэродинамики. Вклад отечественных ученых – Н. Е. Жуковского, С. А. Чаплыгина и др.</w:t>
      </w:r>
    </w:p>
    <w:p w14:paraId="4DA35044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30.</w:t>
      </w:r>
      <w:r w:rsidRPr="00BB634E">
        <w:rPr>
          <w:sz w:val="14"/>
          <w:szCs w:val="14"/>
        </w:rPr>
        <w:t xml:space="preserve">    </w:t>
      </w:r>
      <w:r w:rsidRPr="00BB634E">
        <w:t>Развитие машиноведения и механики машин в трудах отечественных ученых.</w:t>
      </w:r>
    </w:p>
    <w:p w14:paraId="0D4B12FA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31.</w:t>
      </w:r>
      <w:r w:rsidRPr="00BB634E">
        <w:rPr>
          <w:sz w:val="14"/>
          <w:szCs w:val="14"/>
        </w:rPr>
        <w:t xml:space="preserve">    </w:t>
      </w:r>
      <w:r w:rsidRPr="00BB634E">
        <w:t>Становление и развитие технических наук электротехнического цикла в XIX – первой половине XX в.</w:t>
      </w:r>
    </w:p>
    <w:p w14:paraId="1423C53C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32.</w:t>
      </w:r>
      <w:r w:rsidRPr="00BB634E">
        <w:rPr>
          <w:sz w:val="14"/>
          <w:szCs w:val="14"/>
        </w:rPr>
        <w:t xml:space="preserve">    </w:t>
      </w:r>
      <w:r w:rsidRPr="00BB634E">
        <w:t>Развитие математического аппарата электротехники в конце XIX – первой трети XX в.</w:t>
      </w:r>
    </w:p>
    <w:p w14:paraId="3B523C0E" w14:textId="77777777" w:rsidR="00484D38" w:rsidRPr="00BB634E" w:rsidRDefault="00484D38" w:rsidP="00484D38">
      <w:pPr>
        <w:pStyle w:val="a3"/>
        <w:spacing w:line="300" w:lineRule="auto"/>
        <w:jc w:val="both"/>
      </w:pPr>
      <w:r w:rsidRPr="00BB634E">
        <w:t>33.</w:t>
      </w:r>
      <w:r w:rsidRPr="00BB634E">
        <w:rPr>
          <w:sz w:val="14"/>
          <w:szCs w:val="14"/>
        </w:rPr>
        <w:t xml:space="preserve">    </w:t>
      </w:r>
      <w:r w:rsidRPr="00BB634E">
        <w:t>Создание теоретических основ радиотехники. Идеи и достижения отечественных исследований.</w:t>
      </w:r>
    </w:p>
    <w:p w14:paraId="4279F426" w14:textId="77777777" w:rsidR="00977A7E" w:rsidRPr="00BB634E" w:rsidRDefault="00977A7E"/>
    <w:sectPr w:rsidR="00977A7E" w:rsidRPr="00BB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05C"/>
    <w:multiLevelType w:val="multilevel"/>
    <w:tmpl w:val="5432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7E"/>
    <w:rsid w:val="000660DD"/>
    <w:rsid w:val="00127A5B"/>
    <w:rsid w:val="00397C4E"/>
    <w:rsid w:val="00484D38"/>
    <w:rsid w:val="00977A7E"/>
    <w:rsid w:val="00A23BBA"/>
    <w:rsid w:val="00AD08A0"/>
    <w:rsid w:val="00BB634E"/>
    <w:rsid w:val="00BD6600"/>
    <w:rsid w:val="00C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C57C"/>
  <w15:chartTrackingRefBased/>
  <w15:docId w15:val="{0A0827FE-7108-4A22-ADE7-4D913D28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t0xe">
    <w:name w:val="trt0xe"/>
    <w:basedOn w:val="a"/>
    <w:rsid w:val="00C1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2022-03-22T08:07:00Z</dcterms:created>
  <dcterms:modified xsi:type="dcterms:W3CDTF">2022-10-26T09:27:00Z</dcterms:modified>
</cp:coreProperties>
</file>