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EC" w:rsidRDefault="001168CE" w:rsidP="002F687A">
      <w:pPr>
        <w:spacing w:after="0"/>
        <w:ind w:left="120"/>
        <w:jc w:val="center"/>
        <w:rPr>
          <w:rFonts w:ascii="Times New Roman" w:hAnsi="Times New Roman"/>
          <w:b/>
          <w:color w:val="000000"/>
          <w:sz w:val="24"/>
          <w:szCs w:val="24"/>
        </w:rPr>
      </w:pPr>
      <w:r>
        <w:rPr>
          <w:rFonts w:ascii="Times New Roman" w:hAnsi="Times New Roman"/>
          <w:b/>
          <w:color w:val="000000"/>
          <w:sz w:val="24"/>
          <w:szCs w:val="24"/>
        </w:rPr>
        <w:t>СПИСОК</w:t>
      </w:r>
      <w:r w:rsidR="002F687A">
        <w:rPr>
          <w:rFonts w:ascii="Times New Roman" w:hAnsi="Times New Roman"/>
          <w:b/>
          <w:color w:val="000000"/>
          <w:sz w:val="24"/>
          <w:szCs w:val="24"/>
        </w:rPr>
        <w:t xml:space="preserve"> ЛИТЕРАТУРЫ</w:t>
      </w:r>
      <w:r>
        <w:rPr>
          <w:rFonts w:ascii="Times New Roman" w:hAnsi="Times New Roman"/>
          <w:b/>
          <w:color w:val="000000"/>
          <w:sz w:val="24"/>
          <w:szCs w:val="24"/>
        </w:rPr>
        <w:t xml:space="preserve"> ДЛЯ</w:t>
      </w:r>
      <w:r w:rsidRPr="001168CE">
        <w:rPr>
          <w:rFonts w:ascii="Times New Roman" w:hAnsi="Times New Roman"/>
          <w:b/>
          <w:color w:val="000000"/>
          <w:sz w:val="24"/>
          <w:szCs w:val="24"/>
        </w:rPr>
        <w:t xml:space="preserve"> </w:t>
      </w:r>
      <w:r>
        <w:rPr>
          <w:rFonts w:ascii="Times New Roman" w:hAnsi="Times New Roman"/>
          <w:b/>
          <w:color w:val="000000"/>
          <w:sz w:val="24"/>
          <w:szCs w:val="24"/>
        </w:rPr>
        <w:t xml:space="preserve">ЛЕТНЕГО </w:t>
      </w:r>
      <w:r w:rsidR="00AB31C7">
        <w:rPr>
          <w:rFonts w:ascii="Times New Roman" w:hAnsi="Times New Roman"/>
          <w:b/>
          <w:color w:val="000000"/>
          <w:sz w:val="24"/>
          <w:szCs w:val="24"/>
        </w:rPr>
        <w:t>ЧТЕНИЯ</w:t>
      </w:r>
      <w:bookmarkStart w:id="0" w:name="_GoBack"/>
      <w:bookmarkEnd w:id="0"/>
    </w:p>
    <w:p w:rsidR="001168CE" w:rsidRDefault="001168CE" w:rsidP="001168CE">
      <w:pPr>
        <w:spacing w:after="0"/>
        <w:ind w:left="120"/>
        <w:jc w:val="center"/>
        <w:rPr>
          <w:sz w:val="24"/>
          <w:szCs w:val="24"/>
        </w:rPr>
      </w:pPr>
      <w:r>
        <w:rPr>
          <w:rFonts w:ascii="Times New Roman" w:hAnsi="Times New Roman"/>
          <w:b/>
          <w:color w:val="000000"/>
          <w:sz w:val="24"/>
          <w:szCs w:val="24"/>
        </w:rPr>
        <w:t>10 КЛАСС</w:t>
      </w:r>
    </w:p>
    <w:p w:rsidR="00B0515C" w:rsidRDefault="00B0515C" w:rsidP="001168CE">
      <w:pPr>
        <w:spacing w:after="0"/>
        <w:ind w:firstLine="600"/>
        <w:jc w:val="both"/>
        <w:rPr>
          <w:rFonts w:ascii="Times New Roman" w:hAnsi="Times New Roman"/>
          <w:b/>
          <w:color w:val="000000"/>
          <w:sz w:val="24"/>
          <w:szCs w:val="24"/>
        </w:rPr>
      </w:pPr>
      <w:r>
        <w:rPr>
          <w:rFonts w:ascii="Times New Roman" w:hAnsi="Times New Roman"/>
          <w:b/>
          <w:color w:val="000000"/>
          <w:sz w:val="24"/>
          <w:szCs w:val="24"/>
        </w:rPr>
        <w:t>(Желтым</w:t>
      </w:r>
      <w:r w:rsidRPr="00B0515C">
        <w:rPr>
          <w:rFonts w:ascii="Times New Roman" w:hAnsi="Times New Roman"/>
          <w:b/>
          <w:color w:val="000000"/>
          <w:sz w:val="24"/>
          <w:szCs w:val="24"/>
        </w:rPr>
        <w:t xml:space="preserve"> выделены произведения, о</w:t>
      </w:r>
      <w:r>
        <w:rPr>
          <w:rFonts w:ascii="Times New Roman" w:hAnsi="Times New Roman"/>
          <w:b/>
          <w:color w:val="000000"/>
          <w:sz w:val="24"/>
          <w:szCs w:val="24"/>
        </w:rPr>
        <w:t xml:space="preserve">бязательные для </w:t>
      </w:r>
      <w:r w:rsidRPr="00B0515C">
        <w:rPr>
          <w:rFonts w:ascii="Times New Roman" w:hAnsi="Times New Roman"/>
          <w:b/>
          <w:color w:val="000000"/>
          <w:sz w:val="24"/>
          <w:szCs w:val="24"/>
        </w:rPr>
        <w:t xml:space="preserve"> чтения)</w:t>
      </w:r>
    </w:p>
    <w:p w:rsidR="001168CE" w:rsidRDefault="001168CE" w:rsidP="001168CE">
      <w:pPr>
        <w:spacing w:after="0"/>
        <w:ind w:firstLine="600"/>
        <w:jc w:val="both"/>
        <w:rPr>
          <w:sz w:val="24"/>
          <w:szCs w:val="24"/>
        </w:rPr>
      </w:pPr>
      <w:r>
        <w:rPr>
          <w:rFonts w:ascii="Times New Roman" w:hAnsi="Times New Roman"/>
          <w:b/>
          <w:color w:val="000000"/>
          <w:sz w:val="24"/>
          <w:szCs w:val="24"/>
        </w:rPr>
        <w:t>Литература второй половины XIX века</w:t>
      </w:r>
    </w:p>
    <w:p w:rsidR="001168CE" w:rsidRPr="007A2D43" w:rsidRDefault="001168CE" w:rsidP="001168CE">
      <w:pPr>
        <w:spacing w:after="0"/>
        <w:ind w:firstLine="600"/>
        <w:jc w:val="both"/>
        <w:rPr>
          <w:sz w:val="24"/>
          <w:szCs w:val="24"/>
        </w:rPr>
      </w:pPr>
      <w:r w:rsidRPr="007A2D43">
        <w:rPr>
          <w:rFonts w:ascii="Times New Roman" w:hAnsi="Times New Roman"/>
          <w:b/>
          <w:color w:val="000000"/>
          <w:sz w:val="24"/>
          <w:szCs w:val="24"/>
        </w:rPr>
        <w:t>А. Н. Островский.</w:t>
      </w:r>
      <w:r w:rsidRPr="007A2D43">
        <w:rPr>
          <w:rFonts w:ascii="Times New Roman" w:hAnsi="Times New Roman"/>
          <w:b/>
          <w:color w:val="000000"/>
          <w:sz w:val="24"/>
          <w:szCs w:val="24"/>
          <w:highlight w:val="yellow"/>
        </w:rPr>
        <w:t xml:space="preserve"> </w:t>
      </w:r>
      <w:r w:rsidRPr="007A2D43">
        <w:rPr>
          <w:rFonts w:ascii="Times New Roman" w:hAnsi="Times New Roman"/>
          <w:color w:val="000000"/>
          <w:sz w:val="24"/>
          <w:szCs w:val="24"/>
          <w:highlight w:val="yellow"/>
        </w:rPr>
        <w:t>Драма «Гроза».</w:t>
      </w:r>
    </w:p>
    <w:p w:rsidR="001168CE" w:rsidRPr="007A2D43" w:rsidRDefault="001168CE" w:rsidP="001168CE">
      <w:pPr>
        <w:spacing w:after="0"/>
        <w:ind w:firstLine="600"/>
        <w:jc w:val="both"/>
        <w:rPr>
          <w:sz w:val="24"/>
          <w:szCs w:val="24"/>
        </w:rPr>
      </w:pPr>
      <w:r w:rsidRPr="007A2D43">
        <w:rPr>
          <w:rFonts w:ascii="Times New Roman" w:hAnsi="Times New Roman"/>
          <w:b/>
          <w:color w:val="000000"/>
          <w:sz w:val="24"/>
          <w:szCs w:val="24"/>
        </w:rPr>
        <w:t>И. А. Гончаров.</w:t>
      </w:r>
      <w:r w:rsidRPr="007A2D43">
        <w:rPr>
          <w:rFonts w:ascii="Times New Roman" w:hAnsi="Times New Roman"/>
          <w:color w:val="000000"/>
          <w:sz w:val="24"/>
          <w:szCs w:val="24"/>
        </w:rPr>
        <w:t xml:space="preserve"> </w:t>
      </w:r>
      <w:r w:rsidRPr="007A2D43">
        <w:rPr>
          <w:rFonts w:ascii="Times New Roman" w:hAnsi="Times New Roman"/>
          <w:color w:val="000000"/>
          <w:sz w:val="24"/>
          <w:szCs w:val="24"/>
          <w:highlight w:val="yellow"/>
        </w:rPr>
        <w:t>Роман «Обломов».</w:t>
      </w:r>
    </w:p>
    <w:p w:rsidR="001168CE" w:rsidRPr="007A2D43" w:rsidRDefault="001168CE" w:rsidP="001168CE">
      <w:pPr>
        <w:spacing w:after="0"/>
        <w:ind w:firstLine="600"/>
        <w:jc w:val="both"/>
        <w:rPr>
          <w:sz w:val="24"/>
          <w:szCs w:val="24"/>
        </w:rPr>
      </w:pPr>
      <w:r w:rsidRPr="007A2D43">
        <w:rPr>
          <w:rFonts w:ascii="Times New Roman" w:hAnsi="Times New Roman"/>
          <w:b/>
          <w:color w:val="000000"/>
          <w:sz w:val="24"/>
          <w:szCs w:val="24"/>
        </w:rPr>
        <w:t xml:space="preserve">И. С. Тургенев. </w:t>
      </w:r>
      <w:r w:rsidRPr="007A2D43">
        <w:rPr>
          <w:rFonts w:ascii="Times New Roman" w:hAnsi="Times New Roman"/>
          <w:color w:val="000000"/>
          <w:sz w:val="24"/>
          <w:szCs w:val="24"/>
          <w:highlight w:val="yellow"/>
        </w:rPr>
        <w:t>Роман «Отцы и дети».</w:t>
      </w:r>
    </w:p>
    <w:p w:rsidR="001168CE" w:rsidRDefault="001168CE" w:rsidP="001168CE">
      <w:pPr>
        <w:spacing w:after="0"/>
        <w:ind w:firstLine="600"/>
        <w:jc w:val="both"/>
        <w:rPr>
          <w:sz w:val="24"/>
          <w:szCs w:val="24"/>
        </w:rPr>
      </w:pPr>
      <w:r>
        <w:rPr>
          <w:rFonts w:ascii="Times New Roman" w:hAnsi="Times New Roman"/>
          <w:b/>
          <w:color w:val="000000"/>
          <w:sz w:val="24"/>
          <w:szCs w:val="24"/>
        </w:rPr>
        <w:t>Ф. И. Тютчев.</w:t>
      </w:r>
      <w:r>
        <w:rPr>
          <w:rFonts w:ascii="Times New Roman" w:hAnsi="Times New Roman"/>
          <w:color w:val="000000"/>
          <w:sz w:val="24"/>
          <w:szCs w:val="24"/>
        </w:rPr>
        <w:t xml:space="preserve"> Стихотворения (не менее трёх по выбору). Например, «</w:t>
      </w:r>
      <w:proofErr w:type="spellStart"/>
      <w:r>
        <w:rPr>
          <w:rFonts w:ascii="Times New Roman" w:hAnsi="Times New Roman"/>
          <w:color w:val="000000"/>
          <w:sz w:val="24"/>
          <w:szCs w:val="24"/>
        </w:rPr>
        <w:t>Silentium</w:t>
      </w:r>
      <w:proofErr w:type="spellEnd"/>
      <w:r>
        <w:rPr>
          <w:rFonts w:ascii="Times New Roman" w:hAnsi="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Start w:id="1" w:name="48bc43c6-6543-4d2e-be22-d1d9dcade9cc"/>
      <w:bookmarkEnd w:id="1"/>
    </w:p>
    <w:p w:rsidR="001168CE" w:rsidRDefault="001168CE" w:rsidP="001168CE">
      <w:pPr>
        <w:spacing w:after="0"/>
        <w:ind w:firstLine="600"/>
        <w:jc w:val="both"/>
        <w:rPr>
          <w:sz w:val="24"/>
          <w:szCs w:val="24"/>
        </w:rPr>
      </w:pPr>
      <w:r>
        <w:rPr>
          <w:rFonts w:ascii="Times New Roman" w:hAnsi="Times New Roman"/>
          <w:b/>
          <w:color w:val="000000"/>
          <w:sz w:val="24"/>
          <w:szCs w:val="24"/>
        </w:rPr>
        <w:t>Н. А. Некрасов.</w:t>
      </w:r>
      <w:r>
        <w:rPr>
          <w:rFonts w:ascii="Times New Roman" w:hAnsi="Times New Roman"/>
          <w:color w:val="000000"/>
          <w:sz w:val="24"/>
          <w:szCs w:val="24"/>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Start w:id="2" w:name="031b8cc4-cde5-4a9c-905b-e00f20638553"/>
      <w:bookmarkEnd w:id="2"/>
    </w:p>
    <w:p w:rsidR="001168CE" w:rsidRPr="007A2D43" w:rsidRDefault="001168CE" w:rsidP="001168CE">
      <w:pPr>
        <w:spacing w:after="0"/>
        <w:ind w:firstLine="600"/>
        <w:jc w:val="both"/>
        <w:rPr>
          <w:b/>
          <w:sz w:val="24"/>
          <w:szCs w:val="24"/>
        </w:rPr>
      </w:pPr>
      <w:r w:rsidRPr="007A2D43">
        <w:rPr>
          <w:rFonts w:ascii="Times New Roman" w:hAnsi="Times New Roman"/>
          <w:color w:val="000000"/>
          <w:sz w:val="24"/>
          <w:szCs w:val="24"/>
          <w:highlight w:val="yellow"/>
        </w:rPr>
        <w:t>Поэма «Кому на Руси жить хорошо»</w:t>
      </w:r>
      <w:r w:rsidRPr="007A2D43">
        <w:rPr>
          <w:rFonts w:ascii="Times New Roman" w:hAnsi="Times New Roman"/>
          <w:b/>
          <w:color w:val="000000"/>
          <w:sz w:val="24"/>
          <w:szCs w:val="24"/>
          <w:highlight w:val="yellow"/>
        </w:rPr>
        <w:t>.</w:t>
      </w:r>
    </w:p>
    <w:p w:rsidR="001168CE" w:rsidRDefault="001168CE" w:rsidP="001168CE">
      <w:pPr>
        <w:spacing w:after="0"/>
        <w:ind w:firstLine="600"/>
        <w:jc w:val="both"/>
        <w:rPr>
          <w:sz w:val="24"/>
          <w:szCs w:val="24"/>
        </w:rPr>
      </w:pPr>
      <w:r>
        <w:rPr>
          <w:rFonts w:ascii="Times New Roman" w:hAnsi="Times New Roman"/>
          <w:b/>
          <w:color w:val="000000"/>
          <w:sz w:val="24"/>
          <w:szCs w:val="24"/>
        </w:rPr>
        <w:t>А. А. Фет.</w:t>
      </w:r>
      <w:r>
        <w:rPr>
          <w:rFonts w:ascii="Times New Roman" w:hAnsi="Times New Roman"/>
          <w:color w:val="000000"/>
          <w:sz w:val="24"/>
          <w:szCs w:val="24"/>
        </w:rPr>
        <w:t xml:space="preserve">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Start w:id="3" w:name="eb23db15-b015-4a3a-8a97-7db9cc20cece"/>
      <w:bookmarkEnd w:id="3"/>
    </w:p>
    <w:p w:rsidR="001168CE" w:rsidRPr="00A67211" w:rsidRDefault="001168CE" w:rsidP="001168CE">
      <w:pPr>
        <w:spacing w:after="0"/>
        <w:ind w:firstLine="600"/>
        <w:jc w:val="both"/>
        <w:rPr>
          <w:sz w:val="24"/>
          <w:szCs w:val="24"/>
          <w:highlight w:val="yellow"/>
        </w:rPr>
      </w:pPr>
      <w:r w:rsidRPr="007A2D43">
        <w:rPr>
          <w:rFonts w:ascii="Times New Roman" w:hAnsi="Times New Roman"/>
          <w:b/>
          <w:color w:val="000000"/>
          <w:sz w:val="24"/>
          <w:szCs w:val="24"/>
        </w:rPr>
        <w:t>М. Е. Салтыков-Щедрин.</w:t>
      </w:r>
      <w:r w:rsidRPr="007A2D43">
        <w:rPr>
          <w:rFonts w:ascii="Times New Roman" w:hAnsi="Times New Roman"/>
          <w:color w:val="000000"/>
          <w:sz w:val="24"/>
          <w:szCs w:val="24"/>
        </w:rPr>
        <w:t xml:space="preserve"> </w:t>
      </w:r>
      <w:r w:rsidRPr="00A67211">
        <w:rPr>
          <w:rFonts w:ascii="Times New Roman" w:hAnsi="Times New Roman"/>
          <w:color w:val="000000"/>
          <w:sz w:val="24"/>
          <w:szCs w:val="24"/>
          <w:highlight w:val="yellow"/>
        </w:rPr>
        <w:t xml:space="preserve">Роман-хроника «История одного города» (не менее двух глав по выбору). Например, главы «О </w:t>
      </w:r>
      <w:proofErr w:type="spellStart"/>
      <w:r w:rsidRPr="00A67211">
        <w:rPr>
          <w:rFonts w:ascii="Times New Roman" w:hAnsi="Times New Roman"/>
          <w:color w:val="000000"/>
          <w:sz w:val="24"/>
          <w:szCs w:val="24"/>
          <w:highlight w:val="yellow"/>
        </w:rPr>
        <w:t>корени</w:t>
      </w:r>
      <w:proofErr w:type="spellEnd"/>
      <w:r w:rsidRPr="00A67211">
        <w:rPr>
          <w:rFonts w:ascii="Times New Roman" w:hAnsi="Times New Roman"/>
          <w:color w:val="000000"/>
          <w:sz w:val="24"/>
          <w:szCs w:val="24"/>
          <w:highlight w:val="yellow"/>
        </w:rPr>
        <w:t xml:space="preserve"> происхождения </w:t>
      </w:r>
      <w:proofErr w:type="spellStart"/>
      <w:r w:rsidRPr="00A67211">
        <w:rPr>
          <w:rFonts w:ascii="Times New Roman" w:hAnsi="Times New Roman"/>
          <w:color w:val="000000"/>
          <w:sz w:val="24"/>
          <w:szCs w:val="24"/>
          <w:highlight w:val="yellow"/>
        </w:rPr>
        <w:t>глуповцев</w:t>
      </w:r>
      <w:proofErr w:type="spellEnd"/>
      <w:r w:rsidRPr="00A67211">
        <w:rPr>
          <w:rFonts w:ascii="Times New Roman" w:hAnsi="Times New Roman"/>
          <w:color w:val="000000"/>
          <w:sz w:val="24"/>
          <w:szCs w:val="24"/>
          <w:highlight w:val="yellow"/>
        </w:rPr>
        <w:t>», «Опись градоначальникам», «Органчик», «Подтверждение покаяния» и др.</w:t>
      </w:r>
      <w:bookmarkStart w:id="4" w:name="29387ada-5345-4af2-8dea-d972ed55bcee"/>
      <w:bookmarkEnd w:id="4"/>
    </w:p>
    <w:p w:rsidR="001168CE" w:rsidRPr="00A67211" w:rsidRDefault="001168CE" w:rsidP="001168CE">
      <w:pPr>
        <w:spacing w:after="0"/>
        <w:ind w:firstLine="600"/>
        <w:jc w:val="both"/>
        <w:rPr>
          <w:sz w:val="24"/>
          <w:szCs w:val="24"/>
          <w:highlight w:val="yellow"/>
        </w:rPr>
      </w:pPr>
      <w:r w:rsidRPr="007A2D43">
        <w:rPr>
          <w:rFonts w:ascii="Times New Roman" w:hAnsi="Times New Roman"/>
          <w:b/>
          <w:color w:val="000000"/>
          <w:sz w:val="24"/>
          <w:szCs w:val="24"/>
        </w:rPr>
        <w:t>Ф. М. Достоевский.</w:t>
      </w:r>
      <w:r w:rsidRPr="007A2D43">
        <w:rPr>
          <w:rFonts w:ascii="Times New Roman" w:hAnsi="Times New Roman"/>
          <w:color w:val="000000"/>
          <w:sz w:val="24"/>
          <w:szCs w:val="24"/>
        </w:rPr>
        <w:t xml:space="preserve"> </w:t>
      </w:r>
      <w:r w:rsidRPr="00A67211">
        <w:rPr>
          <w:rFonts w:ascii="Times New Roman" w:hAnsi="Times New Roman"/>
          <w:color w:val="000000"/>
          <w:sz w:val="24"/>
          <w:szCs w:val="24"/>
          <w:highlight w:val="yellow"/>
        </w:rPr>
        <w:t>Роман «Преступление и наказание».</w:t>
      </w:r>
    </w:p>
    <w:p w:rsidR="001168CE" w:rsidRPr="00A67211" w:rsidRDefault="001168CE" w:rsidP="001168CE">
      <w:pPr>
        <w:spacing w:after="0"/>
        <w:ind w:firstLine="600"/>
        <w:jc w:val="both"/>
        <w:rPr>
          <w:sz w:val="24"/>
          <w:szCs w:val="24"/>
          <w:highlight w:val="yellow"/>
        </w:rPr>
      </w:pPr>
      <w:r w:rsidRPr="007A2D43">
        <w:rPr>
          <w:rFonts w:ascii="Times New Roman" w:hAnsi="Times New Roman"/>
          <w:b/>
          <w:color w:val="000000"/>
          <w:sz w:val="24"/>
          <w:szCs w:val="24"/>
        </w:rPr>
        <w:t>Л. Н. Толстой</w:t>
      </w:r>
      <w:r w:rsidRPr="00A67211">
        <w:rPr>
          <w:rFonts w:ascii="Times New Roman" w:hAnsi="Times New Roman"/>
          <w:b/>
          <w:color w:val="000000"/>
          <w:sz w:val="24"/>
          <w:szCs w:val="24"/>
          <w:highlight w:val="yellow"/>
        </w:rPr>
        <w:t>.</w:t>
      </w:r>
      <w:r w:rsidRPr="00A67211">
        <w:rPr>
          <w:rFonts w:ascii="Times New Roman" w:hAnsi="Times New Roman"/>
          <w:color w:val="000000"/>
          <w:sz w:val="24"/>
          <w:szCs w:val="24"/>
          <w:highlight w:val="yellow"/>
        </w:rPr>
        <w:t xml:space="preserve"> Роман-эпопея «Война и мир».</w:t>
      </w:r>
    </w:p>
    <w:p w:rsidR="001168CE" w:rsidRDefault="001168CE" w:rsidP="001168CE">
      <w:pPr>
        <w:spacing w:after="0"/>
        <w:ind w:firstLine="600"/>
        <w:jc w:val="both"/>
        <w:rPr>
          <w:sz w:val="24"/>
          <w:szCs w:val="24"/>
        </w:rPr>
      </w:pPr>
      <w:r w:rsidRPr="007A2D43">
        <w:rPr>
          <w:rFonts w:ascii="Times New Roman" w:hAnsi="Times New Roman"/>
          <w:b/>
          <w:color w:val="000000"/>
          <w:sz w:val="24"/>
          <w:szCs w:val="24"/>
        </w:rPr>
        <w:t>Н. С. Лесков.</w:t>
      </w:r>
      <w:r w:rsidRPr="007A2D43">
        <w:rPr>
          <w:rFonts w:ascii="Times New Roman" w:hAnsi="Times New Roman"/>
          <w:color w:val="000000"/>
          <w:sz w:val="24"/>
          <w:szCs w:val="24"/>
        </w:rPr>
        <w:t xml:space="preserve"> </w:t>
      </w:r>
      <w:r w:rsidRPr="00A67211">
        <w:rPr>
          <w:rFonts w:ascii="Times New Roman" w:hAnsi="Times New Roman"/>
          <w:color w:val="000000"/>
          <w:sz w:val="24"/>
          <w:szCs w:val="24"/>
          <w:highlight w:val="yellow"/>
        </w:rPr>
        <w:t>Рассказы и повести (не менее одного произведения по выбору). Например, «Очарованный странник»,</w:t>
      </w:r>
      <w:r>
        <w:rPr>
          <w:rFonts w:ascii="Times New Roman" w:hAnsi="Times New Roman"/>
          <w:color w:val="000000"/>
          <w:sz w:val="24"/>
          <w:szCs w:val="24"/>
        </w:rPr>
        <w:t xml:space="preserve"> «Однодум» и др.</w:t>
      </w:r>
      <w:bookmarkStart w:id="5" w:name="990e385f-9c2d-4e67-9c0b-d1aecc4752da"/>
      <w:bookmarkEnd w:id="5"/>
    </w:p>
    <w:p w:rsidR="001168CE" w:rsidRDefault="001168CE" w:rsidP="001168CE">
      <w:pPr>
        <w:spacing w:after="0"/>
        <w:ind w:firstLine="600"/>
        <w:jc w:val="both"/>
        <w:rPr>
          <w:sz w:val="24"/>
          <w:szCs w:val="24"/>
        </w:rPr>
      </w:pPr>
      <w:r w:rsidRPr="007A2D43">
        <w:rPr>
          <w:rFonts w:ascii="Times New Roman" w:hAnsi="Times New Roman"/>
          <w:b/>
          <w:color w:val="000000"/>
          <w:sz w:val="24"/>
          <w:szCs w:val="24"/>
        </w:rPr>
        <w:t>А. П. Чехов.</w:t>
      </w:r>
      <w:r>
        <w:rPr>
          <w:rFonts w:ascii="Times New Roman" w:hAnsi="Times New Roman"/>
          <w:b/>
          <w:color w:val="000000"/>
          <w:sz w:val="24"/>
          <w:szCs w:val="24"/>
        </w:rPr>
        <w:t xml:space="preserve"> </w:t>
      </w:r>
      <w:r>
        <w:rPr>
          <w:rFonts w:ascii="Times New Roman" w:hAnsi="Times New Roman"/>
          <w:color w:val="000000"/>
          <w:sz w:val="24"/>
          <w:szCs w:val="24"/>
        </w:rPr>
        <w:t xml:space="preserve">Рассказы (не менее трёх по выбору). Например, «Студент», </w:t>
      </w:r>
      <w:r w:rsidRPr="00A67211">
        <w:rPr>
          <w:rFonts w:ascii="Times New Roman" w:hAnsi="Times New Roman"/>
          <w:color w:val="000000"/>
          <w:sz w:val="24"/>
          <w:szCs w:val="24"/>
          <w:highlight w:val="yellow"/>
        </w:rPr>
        <w:t>«</w:t>
      </w:r>
      <w:proofErr w:type="spellStart"/>
      <w:r w:rsidRPr="00A67211">
        <w:rPr>
          <w:rFonts w:ascii="Times New Roman" w:hAnsi="Times New Roman"/>
          <w:color w:val="000000"/>
          <w:sz w:val="24"/>
          <w:szCs w:val="24"/>
          <w:highlight w:val="yellow"/>
        </w:rPr>
        <w:t>Ионыч</w:t>
      </w:r>
      <w:proofErr w:type="spellEnd"/>
      <w:r w:rsidRPr="00A67211">
        <w:rPr>
          <w:rFonts w:ascii="Times New Roman" w:hAnsi="Times New Roman"/>
          <w:color w:val="000000"/>
          <w:sz w:val="24"/>
          <w:szCs w:val="24"/>
          <w:highlight w:val="yellow"/>
        </w:rPr>
        <w:t>», «Дама с собачкой», «Человек в футляре</w:t>
      </w:r>
      <w:r>
        <w:rPr>
          <w:rFonts w:ascii="Times New Roman" w:hAnsi="Times New Roman"/>
          <w:color w:val="000000"/>
          <w:sz w:val="24"/>
          <w:szCs w:val="24"/>
        </w:rPr>
        <w:t>» и др.</w:t>
      </w:r>
      <w:bookmarkStart w:id="6" w:name="b3d897a5-ac88-4049-9662-d528178c90e0"/>
      <w:bookmarkEnd w:id="6"/>
    </w:p>
    <w:p w:rsidR="001168CE" w:rsidRDefault="001168CE" w:rsidP="001168CE">
      <w:pPr>
        <w:spacing w:after="0"/>
        <w:ind w:firstLine="600"/>
        <w:jc w:val="both"/>
        <w:rPr>
          <w:sz w:val="24"/>
          <w:szCs w:val="24"/>
        </w:rPr>
      </w:pPr>
      <w:r>
        <w:rPr>
          <w:rFonts w:ascii="Times New Roman" w:hAnsi="Times New Roman"/>
          <w:color w:val="000000"/>
          <w:sz w:val="24"/>
          <w:szCs w:val="24"/>
        </w:rPr>
        <w:t xml:space="preserve">Комедия </w:t>
      </w:r>
      <w:r w:rsidRPr="007A2D43">
        <w:rPr>
          <w:rFonts w:ascii="Times New Roman" w:hAnsi="Times New Roman"/>
          <w:color w:val="000000"/>
          <w:sz w:val="24"/>
          <w:szCs w:val="24"/>
          <w:highlight w:val="yellow"/>
        </w:rPr>
        <w:t>«Вишнёвый сад».</w:t>
      </w:r>
    </w:p>
    <w:p w:rsidR="001168CE" w:rsidRDefault="001168CE" w:rsidP="001168CE">
      <w:pPr>
        <w:spacing w:after="0"/>
        <w:ind w:firstLine="600"/>
        <w:jc w:val="both"/>
        <w:rPr>
          <w:sz w:val="24"/>
          <w:szCs w:val="24"/>
        </w:rPr>
      </w:pPr>
      <w:r>
        <w:rPr>
          <w:rFonts w:ascii="Times New Roman" w:hAnsi="Times New Roman"/>
          <w:b/>
          <w:color w:val="000000"/>
          <w:sz w:val="24"/>
          <w:szCs w:val="24"/>
        </w:rPr>
        <w:t>Литературная критика второй половины XIX века</w:t>
      </w:r>
    </w:p>
    <w:p w:rsidR="001168CE" w:rsidRDefault="001168CE" w:rsidP="001168CE">
      <w:pPr>
        <w:spacing w:after="0"/>
        <w:ind w:firstLine="600"/>
        <w:jc w:val="both"/>
        <w:rPr>
          <w:sz w:val="24"/>
          <w:szCs w:val="24"/>
        </w:rPr>
      </w:pPr>
      <w:r>
        <w:rPr>
          <w:rFonts w:ascii="Times New Roman" w:hAnsi="Times New Roman"/>
          <w:color w:val="000000"/>
          <w:sz w:val="24"/>
          <w:szCs w:val="24"/>
        </w:rPr>
        <w:t xml:space="preserve">Статьи H. А. Добролюбова «Луч света в тёмном царстве», «Что такое </w:t>
      </w:r>
      <w:proofErr w:type="gramStart"/>
      <w:r>
        <w:rPr>
          <w:rFonts w:ascii="Times New Roman" w:hAnsi="Times New Roman"/>
          <w:color w:val="000000"/>
          <w:sz w:val="24"/>
          <w:szCs w:val="24"/>
        </w:rPr>
        <w:t>обломовщина</w:t>
      </w:r>
      <w:proofErr w:type="gramEnd"/>
      <w:r>
        <w:rPr>
          <w:rFonts w:ascii="Times New Roman" w:hAnsi="Times New Roman"/>
          <w:color w:val="000000"/>
          <w:sz w:val="24"/>
          <w:szCs w:val="24"/>
        </w:rPr>
        <w:t>?», Д. И. Писарева «Базаров» и др. (не менее двух статей по выбору в соответствии с изучаемым художественным произведением).</w:t>
      </w:r>
      <w:bookmarkStart w:id="7" w:name="04a2e017-0885-41b9-bb17-f10d0bd9f094"/>
      <w:bookmarkEnd w:id="7"/>
    </w:p>
    <w:p w:rsidR="001168CE" w:rsidRDefault="001168CE" w:rsidP="001168CE">
      <w:pPr>
        <w:spacing w:after="0"/>
        <w:ind w:firstLine="600"/>
        <w:jc w:val="both"/>
        <w:rPr>
          <w:sz w:val="24"/>
          <w:szCs w:val="24"/>
        </w:rPr>
      </w:pPr>
      <w:r>
        <w:rPr>
          <w:rFonts w:ascii="Times New Roman" w:hAnsi="Times New Roman"/>
          <w:b/>
          <w:color w:val="000000"/>
          <w:sz w:val="24"/>
          <w:szCs w:val="24"/>
        </w:rPr>
        <w:t>Литература народов России</w:t>
      </w:r>
      <w:r>
        <w:rPr>
          <w:rFonts w:ascii="Times New Roman" w:hAnsi="Times New Roman"/>
          <w:color w:val="000000"/>
          <w:sz w:val="24"/>
          <w:szCs w:val="24"/>
        </w:rPr>
        <w:t xml:space="preserve"> </w:t>
      </w:r>
    </w:p>
    <w:p w:rsidR="001168CE" w:rsidRDefault="001168CE" w:rsidP="001168CE">
      <w:pPr>
        <w:spacing w:after="0"/>
        <w:ind w:firstLine="600"/>
        <w:jc w:val="both"/>
        <w:rPr>
          <w:sz w:val="24"/>
          <w:szCs w:val="24"/>
        </w:rPr>
      </w:pPr>
      <w:r>
        <w:rPr>
          <w:rFonts w:ascii="Times New Roman" w:hAnsi="Times New Roman"/>
          <w:color w:val="000000"/>
          <w:sz w:val="24"/>
          <w:szCs w:val="24"/>
        </w:rPr>
        <w:t>Стихотворения (не менее одного по выбору). Например, Г. Тукая, К. Хетагурова и др.</w:t>
      </w:r>
      <w:bookmarkStart w:id="8" w:name="3b5cbcbb-b3a7-4749-abe3-3cc4e5bb2c8e"/>
      <w:bookmarkEnd w:id="8"/>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литература</w:t>
      </w:r>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проза второй половины XIX века</w:t>
      </w:r>
      <w:r>
        <w:rPr>
          <w:rFonts w:ascii="Times New Roman" w:hAnsi="Times New Roman"/>
          <w:color w:val="000000"/>
          <w:sz w:val="24"/>
          <w:szCs w:val="24"/>
        </w:rPr>
        <w:t xml:space="preserve"> (не менее одного произведения по выбору). Например, произведения Ч. Диккенса «Дэвид </w:t>
      </w:r>
      <w:proofErr w:type="spellStart"/>
      <w:r>
        <w:rPr>
          <w:rFonts w:ascii="Times New Roman" w:hAnsi="Times New Roman"/>
          <w:color w:val="000000"/>
          <w:sz w:val="24"/>
          <w:szCs w:val="24"/>
        </w:rPr>
        <w:t>Копперфилд</w:t>
      </w:r>
      <w:proofErr w:type="spellEnd"/>
      <w:r>
        <w:rPr>
          <w:rFonts w:ascii="Times New Roman" w:hAnsi="Times New Roman"/>
          <w:color w:val="000000"/>
          <w:sz w:val="24"/>
          <w:szCs w:val="24"/>
        </w:rPr>
        <w:t xml:space="preserve">», «Большие надежды»; Г. Флобера «Мадам </w:t>
      </w:r>
      <w:proofErr w:type="spellStart"/>
      <w:r>
        <w:rPr>
          <w:rFonts w:ascii="Times New Roman" w:hAnsi="Times New Roman"/>
          <w:color w:val="000000"/>
          <w:sz w:val="24"/>
          <w:szCs w:val="24"/>
        </w:rPr>
        <w:t>Бовари</w:t>
      </w:r>
      <w:proofErr w:type="spellEnd"/>
      <w:r>
        <w:rPr>
          <w:rFonts w:ascii="Times New Roman" w:hAnsi="Times New Roman"/>
          <w:color w:val="000000"/>
          <w:sz w:val="24"/>
          <w:szCs w:val="24"/>
        </w:rPr>
        <w:t>» и др.</w:t>
      </w:r>
      <w:bookmarkStart w:id="9" w:name="17f2a42b-a940-4cfd-a18f-21015aa4cb94"/>
      <w:bookmarkEnd w:id="9"/>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поэзия второй половины XIX века</w:t>
      </w:r>
      <w:r>
        <w:rPr>
          <w:rFonts w:ascii="Times New Roman" w:hAnsi="Times New Roman"/>
          <w:color w:val="000000"/>
          <w:sz w:val="24"/>
          <w:szCs w:val="24"/>
        </w:rPr>
        <w:t xml:space="preserve"> (не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4"/>
          <w:szCs w:val="24"/>
        </w:rPr>
        <w:t>Бодлера</w:t>
      </w:r>
      <w:proofErr w:type="spellEnd"/>
      <w:r>
        <w:rPr>
          <w:rFonts w:ascii="Times New Roman" w:hAnsi="Times New Roman"/>
          <w:color w:val="000000"/>
          <w:sz w:val="24"/>
          <w:szCs w:val="24"/>
        </w:rPr>
        <w:t xml:space="preserve"> и др.</w:t>
      </w:r>
      <w:bookmarkStart w:id="10" w:name="8c1c8fd1-efb4-4f51-b941-6453d6bfb8b8"/>
      <w:bookmarkEnd w:id="10"/>
    </w:p>
    <w:p w:rsidR="001168CE" w:rsidRPr="00AB31C7" w:rsidRDefault="001168CE" w:rsidP="00AB31C7">
      <w:pPr>
        <w:spacing w:after="0"/>
        <w:ind w:firstLine="600"/>
        <w:jc w:val="both"/>
        <w:rPr>
          <w:sz w:val="24"/>
          <w:szCs w:val="24"/>
        </w:rPr>
      </w:pPr>
      <w:r>
        <w:rPr>
          <w:rFonts w:ascii="Times New Roman" w:hAnsi="Times New Roman"/>
          <w:b/>
          <w:color w:val="000000"/>
          <w:spacing w:val="-4"/>
          <w:sz w:val="24"/>
          <w:szCs w:val="24"/>
        </w:rPr>
        <w:t>Зарубежная драматургия второй половины XIX века</w:t>
      </w:r>
      <w:r>
        <w:rPr>
          <w:rFonts w:ascii="Times New Roman" w:hAnsi="Times New Roman"/>
          <w:color w:val="000000"/>
          <w:spacing w:val="-4"/>
          <w:sz w:val="24"/>
          <w:szCs w:val="24"/>
        </w:rPr>
        <w:t xml:space="preserve"> (не менее одного произведения по выбору). Например</w:t>
      </w:r>
      <w:r w:rsidR="007A2D43">
        <w:rPr>
          <w:rFonts w:ascii="Times New Roman" w:hAnsi="Times New Roman"/>
          <w:color w:val="000000"/>
          <w:spacing w:val="-4"/>
          <w:sz w:val="24"/>
          <w:szCs w:val="24"/>
        </w:rPr>
        <w:t xml:space="preserve">, пьесы Г. </w:t>
      </w:r>
      <w:proofErr w:type="spellStart"/>
      <w:r w:rsidR="007A2D43">
        <w:rPr>
          <w:rFonts w:ascii="Times New Roman" w:hAnsi="Times New Roman"/>
          <w:color w:val="000000"/>
          <w:spacing w:val="-4"/>
          <w:sz w:val="24"/>
          <w:szCs w:val="24"/>
        </w:rPr>
        <w:t>Гауптмана</w:t>
      </w:r>
      <w:proofErr w:type="spellEnd"/>
      <w:r w:rsidR="007A2D43">
        <w:rPr>
          <w:rFonts w:ascii="Times New Roman" w:hAnsi="Times New Roman"/>
          <w:color w:val="000000"/>
          <w:spacing w:val="-4"/>
          <w:sz w:val="24"/>
          <w:szCs w:val="24"/>
        </w:rPr>
        <w:t xml:space="preserve"> «Перед вос</w:t>
      </w:r>
      <w:r>
        <w:rPr>
          <w:rFonts w:ascii="Times New Roman" w:hAnsi="Times New Roman"/>
          <w:color w:val="000000"/>
          <w:spacing w:val="-4"/>
          <w:sz w:val="24"/>
          <w:szCs w:val="24"/>
        </w:rPr>
        <w:t>ходом солнца», Г. Ибсена «Кукольный дом» и др.</w:t>
      </w:r>
      <w:bookmarkStart w:id="11" w:name="ae74ab82-e821-4eb4-b0bf-0ee6839f9b5f"/>
      <w:bookmarkEnd w:id="11"/>
    </w:p>
    <w:p w:rsidR="001168CE" w:rsidRDefault="001168CE" w:rsidP="001168CE">
      <w:pPr>
        <w:spacing w:after="0"/>
        <w:ind w:left="120"/>
        <w:jc w:val="center"/>
        <w:rPr>
          <w:sz w:val="24"/>
          <w:szCs w:val="24"/>
        </w:rPr>
      </w:pPr>
      <w:r>
        <w:rPr>
          <w:rFonts w:ascii="Times New Roman" w:hAnsi="Times New Roman"/>
          <w:b/>
          <w:color w:val="000000"/>
          <w:sz w:val="24"/>
          <w:szCs w:val="24"/>
        </w:rPr>
        <w:t>11 КЛАСС</w:t>
      </w:r>
    </w:p>
    <w:p w:rsidR="001168CE" w:rsidRDefault="001168CE" w:rsidP="001168CE">
      <w:pPr>
        <w:spacing w:after="0"/>
        <w:ind w:firstLine="600"/>
        <w:jc w:val="both"/>
        <w:rPr>
          <w:sz w:val="24"/>
          <w:szCs w:val="24"/>
        </w:rPr>
      </w:pPr>
      <w:r>
        <w:rPr>
          <w:rFonts w:ascii="Times New Roman" w:hAnsi="Times New Roman"/>
          <w:b/>
          <w:color w:val="000000"/>
          <w:sz w:val="24"/>
          <w:szCs w:val="24"/>
        </w:rPr>
        <w:lastRenderedPageBreak/>
        <w:t>Литература конца XIX – начала ХХ века</w:t>
      </w:r>
    </w:p>
    <w:p w:rsidR="001168CE" w:rsidRDefault="001168CE" w:rsidP="001168CE">
      <w:pPr>
        <w:spacing w:after="0"/>
        <w:ind w:firstLine="600"/>
        <w:jc w:val="both"/>
        <w:rPr>
          <w:sz w:val="24"/>
          <w:szCs w:val="24"/>
        </w:rPr>
      </w:pPr>
      <w:r>
        <w:rPr>
          <w:rFonts w:ascii="Times New Roman" w:hAnsi="Times New Roman"/>
          <w:b/>
          <w:color w:val="000000"/>
          <w:sz w:val="24"/>
          <w:szCs w:val="24"/>
        </w:rPr>
        <w:t>А. И. Куприн.</w:t>
      </w:r>
      <w:r>
        <w:rPr>
          <w:rFonts w:ascii="Times New Roman" w:hAnsi="Times New Roman"/>
          <w:color w:val="000000"/>
          <w:sz w:val="24"/>
          <w:szCs w:val="24"/>
        </w:rPr>
        <w:t xml:space="preserve"> Рассказы и повести (одно произведение по выбору). Например, </w:t>
      </w:r>
      <w:r w:rsidRPr="00A67211">
        <w:rPr>
          <w:rFonts w:ascii="Times New Roman" w:hAnsi="Times New Roman"/>
          <w:color w:val="000000"/>
          <w:sz w:val="24"/>
          <w:szCs w:val="24"/>
          <w:highlight w:val="yellow"/>
        </w:rPr>
        <w:t>«Гранатовый браслет», «Олеся»</w:t>
      </w:r>
      <w:r>
        <w:rPr>
          <w:rFonts w:ascii="Times New Roman" w:hAnsi="Times New Roman"/>
          <w:color w:val="000000"/>
          <w:sz w:val="24"/>
          <w:szCs w:val="24"/>
        </w:rPr>
        <w:t xml:space="preserve"> и др.</w:t>
      </w:r>
      <w:bookmarkStart w:id="12" w:name="f5b4f9c4-7443-4753-ba4c-a2c07976aef2"/>
      <w:bookmarkEnd w:id="12"/>
    </w:p>
    <w:p w:rsidR="001168CE" w:rsidRDefault="001168CE" w:rsidP="001168CE">
      <w:pPr>
        <w:spacing w:after="0"/>
        <w:ind w:firstLine="600"/>
        <w:jc w:val="both"/>
        <w:rPr>
          <w:sz w:val="24"/>
          <w:szCs w:val="24"/>
        </w:rPr>
      </w:pPr>
      <w:r>
        <w:rPr>
          <w:rFonts w:ascii="Times New Roman" w:hAnsi="Times New Roman"/>
          <w:b/>
          <w:color w:val="000000"/>
          <w:sz w:val="24"/>
          <w:szCs w:val="24"/>
        </w:rPr>
        <w:t>Л. Н. Андреев.</w:t>
      </w:r>
      <w:r>
        <w:rPr>
          <w:rFonts w:ascii="Times New Roman" w:hAnsi="Times New Roman"/>
          <w:color w:val="000000"/>
          <w:sz w:val="24"/>
          <w:szCs w:val="24"/>
        </w:rPr>
        <w:t xml:space="preserve"> Рассказы и повести (одно произведение по выбору). Например, «Иуда Искариот», </w:t>
      </w:r>
      <w:r w:rsidRPr="00A67211">
        <w:rPr>
          <w:rFonts w:ascii="Times New Roman" w:hAnsi="Times New Roman"/>
          <w:color w:val="000000"/>
          <w:sz w:val="24"/>
          <w:szCs w:val="24"/>
          <w:highlight w:val="yellow"/>
        </w:rPr>
        <w:t>«Большой шлем»</w:t>
      </w:r>
      <w:r w:rsidR="00A67211" w:rsidRPr="00A67211">
        <w:rPr>
          <w:rFonts w:ascii="Times New Roman" w:hAnsi="Times New Roman"/>
          <w:color w:val="000000"/>
          <w:sz w:val="24"/>
          <w:szCs w:val="24"/>
          <w:highlight w:val="yellow"/>
        </w:rPr>
        <w:t>, «Ангелочек»</w:t>
      </w:r>
      <w:r>
        <w:rPr>
          <w:rFonts w:ascii="Times New Roman" w:hAnsi="Times New Roman"/>
          <w:color w:val="000000"/>
          <w:sz w:val="24"/>
          <w:szCs w:val="24"/>
        </w:rPr>
        <w:t xml:space="preserve"> и др.</w:t>
      </w:r>
      <w:bookmarkStart w:id="13" w:name="dc41bc66-179d-4397-83fd-ca30bee83713"/>
      <w:bookmarkEnd w:id="13"/>
    </w:p>
    <w:p w:rsidR="001168CE" w:rsidRDefault="001168CE" w:rsidP="001168CE">
      <w:pPr>
        <w:spacing w:after="0"/>
        <w:ind w:firstLine="600"/>
        <w:jc w:val="both"/>
        <w:rPr>
          <w:sz w:val="24"/>
          <w:szCs w:val="24"/>
        </w:rPr>
      </w:pPr>
      <w:r>
        <w:rPr>
          <w:rFonts w:ascii="Times New Roman" w:hAnsi="Times New Roman"/>
          <w:b/>
          <w:color w:val="000000"/>
          <w:sz w:val="24"/>
          <w:szCs w:val="24"/>
        </w:rPr>
        <w:t>М. Горький.</w:t>
      </w:r>
      <w:r>
        <w:rPr>
          <w:rFonts w:ascii="Times New Roman" w:hAnsi="Times New Roman"/>
          <w:color w:val="000000"/>
          <w:sz w:val="24"/>
          <w:szCs w:val="24"/>
        </w:rPr>
        <w:t xml:space="preserve"> Рассказы (один по выбору). Например, «</w:t>
      </w:r>
      <w:r w:rsidRPr="00A67211">
        <w:rPr>
          <w:rFonts w:ascii="Times New Roman" w:hAnsi="Times New Roman"/>
          <w:color w:val="000000"/>
          <w:sz w:val="24"/>
          <w:szCs w:val="24"/>
          <w:highlight w:val="yellow"/>
        </w:rPr>
        <w:t xml:space="preserve">Старуха </w:t>
      </w:r>
      <w:proofErr w:type="spellStart"/>
      <w:r w:rsidRPr="00A67211">
        <w:rPr>
          <w:rFonts w:ascii="Times New Roman" w:hAnsi="Times New Roman"/>
          <w:color w:val="000000"/>
          <w:sz w:val="24"/>
          <w:szCs w:val="24"/>
          <w:highlight w:val="yellow"/>
        </w:rPr>
        <w:t>Изергиль</w:t>
      </w:r>
      <w:proofErr w:type="spellEnd"/>
      <w:r w:rsidRPr="00A67211">
        <w:rPr>
          <w:rFonts w:ascii="Times New Roman" w:hAnsi="Times New Roman"/>
          <w:color w:val="000000"/>
          <w:sz w:val="24"/>
          <w:szCs w:val="24"/>
          <w:highlight w:val="yellow"/>
        </w:rPr>
        <w:t xml:space="preserve">», «Макар </w:t>
      </w:r>
      <w:proofErr w:type="spellStart"/>
      <w:r w:rsidRPr="00A67211">
        <w:rPr>
          <w:rFonts w:ascii="Times New Roman" w:hAnsi="Times New Roman"/>
          <w:color w:val="000000"/>
          <w:sz w:val="24"/>
          <w:szCs w:val="24"/>
          <w:highlight w:val="yellow"/>
        </w:rPr>
        <w:t>Чудра</w:t>
      </w:r>
      <w:proofErr w:type="spellEnd"/>
      <w:r w:rsidRPr="00A67211">
        <w:rPr>
          <w:rFonts w:ascii="Times New Roman" w:hAnsi="Times New Roman"/>
          <w:color w:val="000000"/>
          <w:sz w:val="24"/>
          <w:szCs w:val="24"/>
          <w:highlight w:val="yellow"/>
        </w:rPr>
        <w:t>»</w:t>
      </w:r>
      <w:r>
        <w:rPr>
          <w:rFonts w:ascii="Times New Roman" w:hAnsi="Times New Roman"/>
          <w:color w:val="000000"/>
          <w:sz w:val="24"/>
          <w:szCs w:val="24"/>
        </w:rPr>
        <w:t>, «</w:t>
      </w:r>
      <w:proofErr w:type="gramStart"/>
      <w:r>
        <w:rPr>
          <w:rFonts w:ascii="Times New Roman" w:hAnsi="Times New Roman"/>
          <w:color w:val="000000"/>
          <w:sz w:val="24"/>
          <w:szCs w:val="24"/>
        </w:rPr>
        <w:t>Коновалов</w:t>
      </w:r>
      <w:proofErr w:type="gramEnd"/>
      <w:r>
        <w:rPr>
          <w:rFonts w:ascii="Times New Roman" w:hAnsi="Times New Roman"/>
          <w:color w:val="000000"/>
          <w:sz w:val="24"/>
          <w:szCs w:val="24"/>
        </w:rPr>
        <w:t>» и др.</w:t>
      </w:r>
      <w:bookmarkStart w:id="14" w:name="872871ae-76b1-4069-99bb-4813aeaf5b5f"/>
      <w:bookmarkEnd w:id="14"/>
    </w:p>
    <w:p w:rsidR="001168CE" w:rsidRDefault="001168CE" w:rsidP="001168CE">
      <w:pPr>
        <w:spacing w:after="0"/>
        <w:ind w:firstLine="600"/>
        <w:jc w:val="both"/>
        <w:rPr>
          <w:sz w:val="24"/>
          <w:szCs w:val="24"/>
        </w:rPr>
      </w:pPr>
      <w:r w:rsidRPr="00A67211">
        <w:rPr>
          <w:rFonts w:ascii="Times New Roman" w:hAnsi="Times New Roman"/>
          <w:color w:val="000000"/>
          <w:sz w:val="24"/>
          <w:szCs w:val="24"/>
          <w:highlight w:val="yellow"/>
        </w:rPr>
        <w:t>Пьеса «На дне».</w:t>
      </w:r>
    </w:p>
    <w:p w:rsidR="001168CE" w:rsidRDefault="001168CE" w:rsidP="001168CE">
      <w:pPr>
        <w:spacing w:after="0"/>
        <w:ind w:firstLine="600"/>
        <w:jc w:val="both"/>
        <w:rPr>
          <w:sz w:val="24"/>
          <w:szCs w:val="24"/>
        </w:rPr>
      </w:pPr>
      <w:r>
        <w:rPr>
          <w:rFonts w:ascii="Times New Roman" w:hAnsi="Times New Roman"/>
          <w:b/>
          <w:color w:val="000000"/>
          <w:sz w:val="24"/>
          <w:szCs w:val="24"/>
        </w:rPr>
        <w:t>Стихотворения поэтов Серебряного века</w:t>
      </w:r>
      <w:r>
        <w:rPr>
          <w:rFonts w:ascii="Times New Roman" w:hAnsi="Times New Roman"/>
          <w:color w:val="000000"/>
          <w:sz w:val="24"/>
          <w:szCs w:val="24"/>
        </w:rPr>
        <w:t xml:space="preserve"> (не менее двух стихотворений одного поэта по выбору). Например, стихотворения К. Д. Бальмонта, М. А. Волошина, Н. С. Гумилёва и др.</w:t>
      </w:r>
      <w:bookmarkStart w:id="15" w:name="85731615-6e36-4826-951f-8361c95154e0"/>
      <w:bookmarkEnd w:id="15"/>
    </w:p>
    <w:p w:rsidR="001168CE" w:rsidRDefault="001168CE" w:rsidP="001168CE">
      <w:pPr>
        <w:spacing w:after="0"/>
        <w:ind w:firstLine="600"/>
        <w:jc w:val="both"/>
        <w:rPr>
          <w:sz w:val="24"/>
          <w:szCs w:val="24"/>
        </w:rPr>
      </w:pPr>
      <w:r>
        <w:rPr>
          <w:rFonts w:ascii="Times New Roman" w:hAnsi="Times New Roman"/>
          <w:b/>
          <w:color w:val="000000"/>
          <w:sz w:val="24"/>
          <w:szCs w:val="24"/>
        </w:rPr>
        <w:t>Литература ХХ века</w:t>
      </w:r>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И. А. Бунин. </w:t>
      </w:r>
      <w:r>
        <w:rPr>
          <w:rFonts w:ascii="Times New Roman" w:hAnsi="Times New Roman"/>
          <w:color w:val="000000"/>
          <w:sz w:val="24"/>
          <w:szCs w:val="24"/>
        </w:rPr>
        <w:t>Рассказы (два по выбору). Например</w:t>
      </w:r>
      <w:r w:rsidRPr="00A67211">
        <w:rPr>
          <w:rFonts w:ascii="Times New Roman" w:hAnsi="Times New Roman"/>
          <w:color w:val="000000"/>
          <w:sz w:val="24"/>
          <w:szCs w:val="24"/>
          <w:highlight w:val="yellow"/>
        </w:rPr>
        <w:t>, «Антоновские яблоки», «Чистый понедельник», «Господин из Сан-Франциско</w:t>
      </w:r>
      <w:r>
        <w:rPr>
          <w:rFonts w:ascii="Times New Roman" w:hAnsi="Times New Roman"/>
          <w:color w:val="000000"/>
          <w:sz w:val="24"/>
          <w:szCs w:val="24"/>
        </w:rPr>
        <w:t>» и др.</w:t>
      </w:r>
      <w:bookmarkStart w:id="16" w:name="70a97074-7d81-4748-b129-2726f2b71a29"/>
      <w:bookmarkEnd w:id="16"/>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А. А. Блок. </w:t>
      </w:r>
      <w:r>
        <w:rPr>
          <w:rFonts w:ascii="Times New Roman" w:hAnsi="Times New Roman"/>
          <w:color w:val="000000"/>
          <w:sz w:val="24"/>
          <w:szCs w:val="24"/>
        </w:rPr>
        <w:t xml:space="preserve">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Start w:id="17" w:name="a4a6f4cc-a053-4bb5-b25e-c30aaf2ca70a"/>
      <w:bookmarkEnd w:id="17"/>
      <w:proofErr w:type="gramEnd"/>
    </w:p>
    <w:p w:rsidR="001168CE" w:rsidRDefault="001168CE" w:rsidP="001168CE">
      <w:pPr>
        <w:spacing w:after="0"/>
        <w:ind w:firstLine="600"/>
        <w:jc w:val="both"/>
        <w:rPr>
          <w:sz w:val="24"/>
          <w:szCs w:val="24"/>
        </w:rPr>
      </w:pPr>
      <w:r w:rsidRPr="00A67211">
        <w:rPr>
          <w:rFonts w:ascii="Times New Roman" w:hAnsi="Times New Roman"/>
          <w:color w:val="000000"/>
          <w:sz w:val="24"/>
          <w:szCs w:val="24"/>
          <w:highlight w:val="yellow"/>
        </w:rPr>
        <w:t>Поэма «Двенадцать».</w:t>
      </w:r>
    </w:p>
    <w:p w:rsidR="001168CE" w:rsidRDefault="001168CE" w:rsidP="001168CE">
      <w:pPr>
        <w:spacing w:after="0"/>
        <w:ind w:firstLine="600"/>
        <w:jc w:val="both"/>
        <w:rPr>
          <w:sz w:val="24"/>
          <w:szCs w:val="24"/>
        </w:rPr>
      </w:pPr>
      <w:r>
        <w:rPr>
          <w:rFonts w:ascii="Times New Roman" w:hAnsi="Times New Roman"/>
          <w:b/>
          <w:color w:val="000000"/>
          <w:sz w:val="24"/>
          <w:szCs w:val="24"/>
        </w:rPr>
        <w:t>В. В. Маяковский.</w:t>
      </w:r>
      <w:r>
        <w:rPr>
          <w:rFonts w:ascii="Times New Roman" w:hAnsi="Times New Roman"/>
          <w:color w:val="000000"/>
          <w:sz w:val="24"/>
          <w:szCs w:val="24"/>
        </w:rPr>
        <w:t xml:space="preserve"> Стихотворения (не менее трёх по выбору). </w:t>
      </w:r>
      <w:proofErr w:type="gramStart"/>
      <w:r>
        <w:rPr>
          <w:rFonts w:ascii="Times New Roman" w:hAnsi="Times New Roman"/>
          <w:color w:val="000000"/>
          <w:sz w:val="24"/>
          <w:szCs w:val="24"/>
        </w:rPr>
        <w:t>Например, «А вы могли бы?», «Нате!», «Послушайте!», «</w:t>
      </w:r>
      <w:proofErr w:type="spellStart"/>
      <w:r>
        <w:rPr>
          <w:rFonts w:ascii="Times New Roman" w:hAnsi="Times New Roman"/>
          <w:color w:val="000000"/>
          <w:sz w:val="24"/>
          <w:szCs w:val="24"/>
        </w:rPr>
        <w:t>Лиличка</w:t>
      </w:r>
      <w:proofErr w:type="spellEnd"/>
      <w:r>
        <w:rPr>
          <w:rFonts w:ascii="Times New Roman" w:hAnsi="Times New Roman"/>
          <w:color w:val="000000"/>
          <w:sz w:val="24"/>
          <w:szCs w:val="24"/>
        </w:rPr>
        <w:t>!», «Юбилейное», «Прозаседавшиеся», «Письмо Татьяне Яковлевой» и др.</w:t>
      </w:r>
      <w:bookmarkStart w:id="18" w:name="2b3c2a47-fe46-4b3a-9c30-5945d739859d"/>
      <w:bookmarkEnd w:id="18"/>
      <w:proofErr w:type="gramEnd"/>
    </w:p>
    <w:p w:rsidR="001168CE" w:rsidRDefault="001168CE" w:rsidP="001168CE">
      <w:pPr>
        <w:spacing w:after="0"/>
        <w:ind w:firstLine="600"/>
        <w:jc w:val="both"/>
        <w:rPr>
          <w:sz w:val="24"/>
          <w:szCs w:val="24"/>
        </w:rPr>
      </w:pPr>
      <w:r w:rsidRPr="00A67211">
        <w:rPr>
          <w:rFonts w:ascii="Times New Roman" w:hAnsi="Times New Roman"/>
          <w:color w:val="000000"/>
          <w:sz w:val="24"/>
          <w:szCs w:val="24"/>
          <w:highlight w:val="yellow"/>
        </w:rPr>
        <w:t>Поэма «Облако в штанах».</w:t>
      </w:r>
    </w:p>
    <w:p w:rsidR="001168CE" w:rsidRDefault="001168CE" w:rsidP="001168CE">
      <w:pPr>
        <w:spacing w:after="0"/>
        <w:ind w:firstLine="600"/>
        <w:jc w:val="both"/>
        <w:rPr>
          <w:sz w:val="24"/>
          <w:szCs w:val="24"/>
        </w:rPr>
      </w:pPr>
      <w:r>
        <w:rPr>
          <w:rFonts w:ascii="Times New Roman" w:hAnsi="Times New Roman"/>
          <w:b/>
          <w:color w:val="000000"/>
          <w:sz w:val="24"/>
          <w:szCs w:val="24"/>
        </w:rPr>
        <w:t>С. А. Есенин.</w:t>
      </w:r>
      <w:r>
        <w:rPr>
          <w:rFonts w:ascii="Times New Roman" w:hAnsi="Times New Roman"/>
          <w:color w:val="000000"/>
          <w:sz w:val="24"/>
          <w:szCs w:val="24"/>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Start w:id="19" w:name="5201aaf3-88ee-4d00-a7eb-0a51549556d7"/>
      <w:bookmarkEnd w:id="19"/>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О. Э. Мандельштам. </w:t>
      </w:r>
      <w:r>
        <w:rPr>
          <w:rFonts w:ascii="Times New Roman" w:hAnsi="Times New Roman"/>
          <w:color w:val="000000"/>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Start w:id="20" w:name="d5b7ec4e-d33b-40d4-8b9c-bf970e0bbae0"/>
      <w:bookmarkEnd w:id="20"/>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М. И. Цветаева. </w:t>
      </w:r>
      <w:r>
        <w:rPr>
          <w:rFonts w:ascii="Times New Roman" w:hAnsi="Times New Roman"/>
          <w:color w:val="000000"/>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Start w:id="21" w:name="9f93f7c1-1e22-45d6-9a45-d041873c5e06"/>
      <w:bookmarkEnd w:id="21"/>
    </w:p>
    <w:p w:rsidR="001168CE" w:rsidRDefault="001168CE" w:rsidP="001168CE">
      <w:pPr>
        <w:spacing w:after="0"/>
        <w:ind w:firstLine="600"/>
        <w:jc w:val="both"/>
        <w:rPr>
          <w:sz w:val="24"/>
          <w:szCs w:val="24"/>
        </w:rPr>
      </w:pPr>
      <w:r>
        <w:rPr>
          <w:rFonts w:ascii="Times New Roman" w:hAnsi="Times New Roman"/>
          <w:b/>
          <w:color w:val="000000"/>
          <w:sz w:val="24"/>
          <w:szCs w:val="24"/>
        </w:rPr>
        <w:t>А. А. Ахматова.</w:t>
      </w:r>
      <w:r>
        <w:rPr>
          <w:rFonts w:ascii="Times New Roman" w:hAnsi="Times New Roman"/>
          <w:color w:val="000000"/>
          <w:sz w:val="24"/>
          <w:szCs w:val="24"/>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4"/>
          <w:szCs w:val="24"/>
        </w:rPr>
        <w:t>утешно</w:t>
      </w:r>
      <w:proofErr w:type="spellEnd"/>
      <w:r>
        <w:rPr>
          <w:rFonts w:ascii="Times New Roman" w:hAnsi="Times New Roman"/>
          <w:color w:val="000000"/>
          <w:sz w:val="24"/>
          <w:szCs w:val="24"/>
        </w:rPr>
        <w:t>…», «Не с теми я, кто бросил землю...», «Мужество», «Приморский сонет», «Родная земля» и др.</w:t>
      </w:r>
      <w:bookmarkStart w:id="22" w:name="3c0cb7ed-a0a7-4ce4-9002-bab0b002304c"/>
      <w:bookmarkEnd w:id="22"/>
    </w:p>
    <w:p w:rsidR="001168CE" w:rsidRDefault="001168CE" w:rsidP="001168CE">
      <w:pPr>
        <w:spacing w:after="0"/>
        <w:ind w:firstLine="600"/>
        <w:jc w:val="both"/>
        <w:rPr>
          <w:sz w:val="24"/>
          <w:szCs w:val="24"/>
        </w:rPr>
      </w:pPr>
      <w:r w:rsidRPr="00A67211">
        <w:rPr>
          <w:rFonts w:ascii="Times New Roman" w:hAnsi="Times New Roman"/>
          <w:color w:val="000000"/>
          <w:sz w:val="24"/>
          <w:szCs w:val="24"/>
          <w:highlight w:val="yellow"/>
        </w:rPr>
        <w:t>Поэма «Реквием».</w:t>
      </w:r>
    </w:p>
    <w:p w:rsidR="001168CE" w:rsidRDefault="001168CE" w:rsidP="001168CE">
      <w:pPr>
        <w:spacing w:after="0"/>
        <w:ind w:firstLine="600"/>
        <w:jc w:val="both"/>
        <w:rPr>
          <w:sz w:val="24"/>
          <w:szCs w:val="24"/>
        </w:rPr>
      </w:pPr>
      <w:r>
        <w:rPr>
          <w:rFonts w:ascii="Times New Roman" w:hAnsi="Times New Roman"/>
          <w:b/>
          <w:color w:val="000000"/>
          <w:sz w:val="24"/>
          <w:szCs w:val="24"/>
        </w:rPr>
        <w:t>Н.А. Островский.</w:t>
      </w:r>
      <w:r>
        <w:rPr>
          <w:rFonts w:ascii="Times New Roman" w:hAnsi="Times New Roman"/>
          <w:color w:val="000000"/>
          <w:sz w:val="24"/>
          <w:szCs w:val="24"/>
        </w:rPr>
        <w:t xml:space="preserve"> Роман </w:t>
      </w:r>
      <w:r w:rsidRPr="00A67211">
        <w:rPr>
          <w:rFonts w:ascii="Times New Roman" w:hAnsi="Times New Roman"/>
          <w:color w:val="000000"/>
          <w:sz w:val="24"/>
          <w:szCs w:val="24"/>
          <w:highlight w:val="yellow"/>
        </w:rPr>
        <w:t>«Как закалялась сталь»</w:t>
      </w:r>
      <w:proofErr w:type="gramStart"/>
      <w:r w:rsidR="00A67211">
        <w:rPr>
          <w:rFonts w:ascii="Times New Roman" w:hAnsi="Times New Roman"/>
          <w:color w:val="000000"/>
          <w:sz w:val="24"/>
          <w:szCs w:val="24"/>
        </w:rPr>
        <w:t xml:space="preserve"> </w:t>
      </w:r>
      <w:r>
        <w:rPr>
          <w:rFonts w:ascii="Times New Roman" w:hAnsi="Times New Roman"/>
          <w:color w:val="000000"/>
          <w:sz w:val="24"/>
          <w:szCs w:val="24"/>
        </w:rPr>
        <w:t>.</w:t>
      </w:r>
      <w:bookmarkStart w:id="23" w:name="e48a01bf-d108-4a36-ac38-aea54fcbe3db"/>
      <w:bookmarkEnd w:id="23"/>
      <w:proofErr w:type="gramEnd"/>
    </w:p>
    <w:p w:rsidR="001168CE" w:rsidRDefault="001168CE" w:rsidP="001168CE">
      <w:pPr>
        <w:spacing w:after="0"/>
        <w:ind w:firstLine="600"/>
        <w:jc w:val="both"/>
        <w:rPr>
          <w:sz w:val="24"/>
          <w:szCs w:val="24"/>
        </w:rPr>
      </w:pPr>
      <w:r>
        <w:rPr>
          <w:rFonts w:ascii="Times New Roman" w:hAnsi="Times New Roman"/>
          <w:b/>
          <w:color w:val="000000"/>
          <w:sz w:val="24"/>
          <w:szCs w:val="24"/>
        </w:rPr>
        <w:t>М. А. Шолохов.</w:t>
      </w:r>
      <w:r>
        <w:rPr>
          <w:rFonts w:ascii="Times New Roman" w:hAnsi="Times New Roman"/>
          <w:color w:val="000000"/>
          <w:sz w:val="24"/>
          <w:szCs w:val="24"/>
        </w:rPr>
        <w:t xml:space="preserve"> </w:t>
      </w:r>
      <w:r w:rsidRPr="00A67211">
        <w:rPr>
          <w:rFonts w:ascii="Times New Roman" w:hAnsi="Times New Roman"/>
          <w:color w:val="000000"/>
          <w:sz w:val="24"/>
          <w:szCs w:val="24"/>
          <w:highlight w:val="yellow"/>
        </w:rPr>
        <w:t>Роман-эпоп</w:t>
      </w:r>
      <w:r w:rsidR="00A67211" w:rsidRPr="00A67211">
        <w:rPr>
          <w:rFonts w:ascii="Times New Roman" w:hAnsi="Times New Roman"/>
          <w:color w:val="000000"/>
          <w:sz w:val="24"/>
          <w:szCs w:val="24"/>
          <w:highlight w:val="yellow"/>
        </w:rPr>
        <w:t>ея «Тихий Дон»</w:t>
      </w:r>
      <w:r w:rsidRPr="00A67211">
        <w:rPr>
          <w:rFonts w:ascii="Times New Roman" w:hAnsi="Times New Roman"/>
          <w:color w:val="000000"/>
          <w:sz w:val="24"/>
          <w:szCs w:val="24"/>
          <w:highlight w:val="yellow"/>
        </w:rPr>
        <w:t>.</w:t>
      </w:r>
      <w:bookmarkStart w:id="24" w:name="f27c5f7b-a1ab-43d8-862a-0411b97a1265"/>
      <w:bookmarkEnd w:id="24"/>
    </w:p>
    <w:p w:rsidR="00A67211" w:rsidRDefault="001168CE" w:rsidP="001168CE">
      <w:pPr>
        <w:spacing w:after="0"/>
        <w:ind w:firstLine="600"/>
        <w:jc w:val="both"/>
        <w:rPr>
          <w:rFonts w:ascii="Times New Roman" w:hAnsi="Times New Roman"/>
          <w:color w:val="000000"/>
          <w:sz w:val="24"/>
          <w:szCs w:val="24"/>
        </w:rPr>
      </w:pPr>
      <w:r>
        <w:rPr>
          <w:rFonts w:ascii="Times New Roman" w:hAnsi="Times New Roman"/>
          <w:b/>
          <w:color w:val="000000"/>
          <w:sz w:val="24"/>
          <w:szCs w:val="24"/>
        </w:rPr>
        <w:t>М. А. Булгаков.</w:t>
      </w:r>
      <w:r>
        <w:rPr>
          <w:rFonts w:ascii="Times New Roman" w:hAnsi="Times New Roman"/>
          <w:color w:val="000000"/>
          <w:sz w:val="24"/>
          <w:szCs w:val="24"/>
        </w:rPr>
        <w:t xml:space="preserve"> Романы «Белая гвардия», </w:t>
      </w:r>
      <w:r w:rsidRPr="00A67211">
        <w:rPr>
          <w:rFonts w:ascii="Times New Roman" w:hAnsi="Times New Roman"/>
          <w:color w:val="000000"/>
          <w:sz w:val="24"/>
          <w:szCs w:val="24"/>
          <w:highlight w:val="yellow"/>
        </w:rPr>
        <w:t>«Мастер и Маргарита»</w:t>
      </w:r>
      <w:r w:rsidR="00A67211" w:rsidRPr="00A67211">
        <w:rPr>
          <w:rFonts w:ascii="Times New Roman" w:hAnsi="Times New Roman"/>
          <w:color w:val="000000"/>
          <w:sz w:val="24"/>
          <w:szCs w:val="24"/>
          <w:highlight w:val="yellow"/>
        </w:rPr>
        <w:t>.</w:t>
      </w:r>
      <w:r>
        <w:rPr>
          <w:rFonts w:ascii="Times New Roman" w:hAnsi="Times New Roman"/>
          <w:color w:val="000000"/>
          <w:sz w:val="24"/>
          <w:szCs w:val="24"/>
        </w:rPr>
        <w:t xml:space="preserve"> </w:t>
      </w:r>
    </w:p>
    <w:p w:rsidR="001168CE" w:rsidRDefault="001168CE" w:rsidP="001168CE">
      <w:pPr>
        <w:spacing w:after="0"/>
        <w:ind w:firstLine="600"/>
        <w:jc w:val="both"/>
        <w:rPr>
          <w:sz w:val="24"/>
          <w:szCs w:val="24"/>
        </w:rPr>
      </w:pPr>
      <w:r>
        <w:rPr>
          <w:rFonts w:ascii="Times New Roman" w:hAnsi="Times New Roman"/>
          <w:b/>
          <w:color w:val="000000"/>
          <w:sz w:val="24"/>
          <w:szCs w:val="24"/>
        </w:rPr>
        <w:t>А. П. Платонов.</w:t>
      </w:r>
      <w:r>
        <w:rPr>
          <w:rFonts w:ascii="Times New Roman" w:hAnsi="Times New Roman"/>
          <w:color w:val="000000"/>
          <w:sz w:val="24"/>
          <w:szCs w:val="24"/>
        </w:rPr>
        <w:t xml:space="preserve"> Рассказы и повести (одно произведение по выбору). Например, </w:t>
      </w:r>
      <w:r w:rsidRPr="00A67211">
        <w:rPr>
          <w:rFonts w:ascii="Times New Roman" w:hAnsi="Times New Roman"/>
          <w:color w:val="000000"/>
          <w:sz w:val="24"/>
          <w:szCs w:val="24"/>
          <w:highlight w:val="yellow"/>
        </w:rPr>
        <w:t>«В прекрасном и яростном мире», «Котлован», «Возвращение»</w:t>
      </w:r>
      <w:r>
        <w:rPr>
          <w:rFonts w:ascii="Times New Roman" w:hAnsi="Times New Roman"/>
          <w:color w:val="000000"/>
          <w:sz w:val="24"/>
          <w:szCs w:val="24"/>
        </w:rPr>
        <w:t xml:space="preserve"> и др.</w:t>
      </w:r>
      <w:bookmarkStart w:id="25" w:name="25a48876-cee0-447d-87e6-2c57c5a3c824"/>
      <w:bookmarkEnd w:id="25"/>
    </w:p>
    <w:p w:rsidR="001168CE" w:rsidRDefault="001168CE" w:rsidP="001168CE">
      <w:pPr>
        <w:spacing w:after="0"/>
        <w:ind w:firstLine="600"/>
        <w:jc w:val="both"/>
        <w:rPr>
          <w:sz w:val="24"/>
          <w:szCs w:val="24"/>
        </w:rPr>
      </w:pPr>
      <w:r>
        <w:rPr>
          <w:rFonts w:ascii="Times New Roman" w:hAnsi="Times New Roman"/>
          <w:b/>
          <w:color w:val="000000"/>
          <w:sz w:val="24"/>
          <w:szCs w:val="24"/>
        </w:rPr>
        <w:lastRenderedPageBreak/>
        <w:t>А. Т. Твардовский.</w:t>
      </w:r>
      <w:r>
        <w:rPr>
          <w:rFonts w:ascii="Times New Roman" w:hAnsi="Times New Roman"/>
          <w:color w:val="000000"/>
          <w:sz w:val="24"/>
          <w:szCs w:val="24"/>
        </w:rPr>
        <w:t xml:space="preserve"> Стихотворения (не менее трёх по выбору). Например, «Вся суть в </w:t>
      </w:r>
      <w:proofErr w:type="gramStart"/>
      <w:r>
        <w:rPr>
          <w:rFonts w:ascii="Times New Roman" w:hAnsi="Times New Roman"/>
          <w:color w:val="000000"/>
          <w:sz w:val="24"/>
          <w:szCs w:val="24"/>
        </w:rPr>
        <w:t>одном-единственном</w:t>
      </w:r>
      <w:proofErr w:type="gramEnd"/>
      <w:r>
        <w:rPr>
          <w:rFonts w:ascii="Times New Roman" w:hAnsi="Times New Roman"/>
          <w:color w:val="000000"/>
          <w:sz w:val="24"/>
          <w:szCs w:val="24"/>
        </w:rPr>
        <w:t xml:space="preserve"> завете…», «Памяти матери» («В краю, куда их вывезли гуртом…»), «Я знаю, никакой моей вины…», «Дробится рваный цоколь монумента...» и др.</w:t>
      </w:r>
      <w:bookmarkStart w:id="26" w:name="e43fd9ee-b72b-4d83-8ff1-d3337a300cbf"/>
      <w:bookmarkEnd w:id="26"/>
    </w:p>
    <w:p w:rsidR="001168CE" w:rsidRDefault="001168CE" w:rsidP="001168CE">
      <w:pPr>
        <w:spacing w:after="0"/>
        <w:ind w:firstLine="600"/>
        <w:jc w:val="both"/>
        <w:rPr>
          <w:sz w:val="24"/>
          <w:szCs w:val="24"/>
        </w:rPr>
      </w:pPr>
      <w:r>
        <w:rPr>
          <w:rFonts w:ascii="Times New Roman" w:hAnsi="Times New Roman"/>
          <w:b/>
          <w:color w:val="000000"/>
          <w:sz w:val="24"/>
          <w:szCs w:val="24"/>
        </w:rPr>
        <w:t>Проза о Великой Отечественной войне</w:t>
      </w:r>
      <w:r>
        <w:rPr>
          <w:rFonts w:ascii="Times New Roman" w:hAnsi="Times New Roman"/>
          <w:color w:val="000000"/>
          <w:sz w:val="24"/>
          <w:szCs w:val="24"/>
        </w:rPr>
        <w:t xml:space="preserve"> (по одному произведению не менее чем двух писателей по выбору). </w:t>
      </w:r>
      <w:proofErr w:type="gramStart"/>
      <w:r>
        <w:rPr>
          <w:rFonts w:ascii="Times New Roman" w:hAnsi="Times New Roman"/>
          <w:color w:val="000000"/>
          <w:sz w:val="24"/>
          <w:szCs w:val="24"/>
        </w:rPr>
        <w:t xml:space="preserve">Например, В. П. Астафьев «Пастух и пастушка»; Ю. В. Бондарев «Горячий снег»; В. В. Быков «Обелиск», </w:t>
      </w:r>
      <w:r w:rsidRPr="00A67211">
        <w:rPr>
          <w:rFonts w:ascii="Times New Roman" w:hAnsi="Times New Roman"/>
          <w:color w:val="000000"/>
          <w:sz w:val="24"/>
          <w:szCs w:val="24"/>
          <w:highlight w:val="yellow"/>
        </w:rPr>
        <w:t>«Сотников»,</w:t>
      </w:r>
      <w:r>
        <w:rPr>
          <w:rFonts w:ascii="Times New Roman" w:hAnsi="Times New Roman"/>
          <w:color w:val="000000"/>
          <w:sz w:val="24"/>
          <w:szCs w:val="24"/>
        </w:rPr>
        <w:t xml:space="preserve"> «Альпийская баллада»; Б. Л. Васильев </w:t>
      </w:r>
      <w:r w:rsidRPr="00A67211">
        <w:rPr>
          <w:rFonts w:ascii="Times New Roman" w:hAnsi="Times New Roman"/>
          <w:color w:val="000000"/>
          <w:sz w:val="24"/>
          <w:szCs w:val="24"/>
          <w:highlight w:val="yellow"/>
        </w:rPr>
        <w:t>«А зори здесь тихие»</w:t>
      </w:r>
      <w:r>
        <w:rPr>
          <w:rFonts w:ascii="Times New Roman" w:hAnsi="Times New Roman"/>
          <w:color w:val="000000"/>
          <w:sz w:val="24"/>
          <w:szCs w:val="24"/>
        </w:rPr>
        <w:t xml:space="preserve">, «В списках не значился», «Завтра была война»; К. Д. Воробьёв «Убиты под Москвой», «Это мы, Господи!»; В. Л. Кондратьев </w:t>
      </w:r>
      <w:r w:rsidRPr="00A67211">
        <w:rPr>
          <w:rFonts w:ascii="Times New Roman" w:hAnsi="Times New Roman"/>
          <w:color w:val="000000"/>
          <w:sz w:val="24"/>
          <w:szCs w:val="24"/>
          <w:highlight w:val="yellow"/>
        </w:rPr>
        <w:t>«Сашка»</w:t>
      </w:r>
      <w:r>
        <w:rPr>
          <w:rFonts w:ascii="Times New Roman" w:hAnsi="Times New Roman"/>
          <w:color w:val="000000"/>
          <w:sz w:val="24"/>
          <w:szCs w:val="24"/>
        </w:rPr>
        <w:t>; В. П. Некрасов «В окопах Сталинграда»;</w:t>
      </w:r>
      <w:proofErr w:type="gramEnd"/>
      <w:r>
        <w:rPr>
          <w:rFonts w:ascii="Times New Roman" w:hAnsi="Times New Roman"/>
          <w:color w:val="000000"/>
          <w:sz w:val="24"/>
          <w:szCs w:val="24"/>
        </w:rPr>
        <w:t xml:space="preserve"> Е. И. Носов «Красное вино победы», «Шопен, соната номер два»; С.С. Смирнов «Брестская крепость» и другие.</w:t>
      </w:r>
      <w:bookmarkStart w:id="27" w:name="58804967-2a76-494e-95cb-8abcf39ea1e4"/>
      <w:bookmarkEnd w:id="27"/>
    </w:p>
    <w:p w:rsidR="001168CE" w:rsidRDefault="001168CE" w:rsidP="001168CE">
      <w:pPr>
        <w:spacing w:after="0"/>
        <w:ind w:firstLine="600"/>
        <w:rPr>
          <w:sz w:val="24"/>
          <w:szCs w:val="24"/>
        </w:rPr>
      </w:pPr>
      <w:r>
        <w:rPr>
          <w:rFonts w:ascii="Times New Roman" w:hAnsi="Times New Roman"/>
          <w:b/>
          <w:color w:val="000000"/>
          <w:sz w:val="24"/>
          <w:szCs w:val="24"/>
        </w:rPr>
        <w:t>А.А. Фадеев.</w:t>
      </w:r>
      <w:r>
        <w:rPr>
          <w:rFonts w:ascii="Times New Roman" w:hAnsi="Times New Roman"/>
          <w:color w:val="000000"/>
          <w:sz w:val="24"/>
          <w:szCs w:val="24"/>
        </w:rPr>
        <w:t xml:space="preserve"> Роман </w:t>
      </w:r>
      <w:r w:rsidRPr="00A67211">
        <w:rPr>
          <w:rFonts w:ascii="Times New Roman" w:hAnsi="Times New Roman"/>
          <w:color w:val="000000"/>
          <w:sz w:val="24"/>
          <w:szCs w:val="24"/>
          <w:highlight w:val="yellow"/>
        </w:rPr>
        <w:t>«Молодая гвардия».</w:t>
      </w:r>
    </w:p>
    <w:p w:rsidR="001168CE" w:rsidRDefault="001168CE" w:rsidP="001168CE">
      <w:pPr>
        <w:spacing w:after="0"/>
        <w:ind w:firstLine="600"/>
        <w:rPr>
          <w:sz w:val="24"/>
          <w:szCs w:val="24"/>
        </w:rPr>
      </w:pPr>
      <w:r>
        <w:rPr>
          <w:rFonts w:ascii="Times New Roman" w:hAnsi="Times New Roman"/>
          <w:b/>
          <w:color w:val="000000"/>
          <w:sz w:val="24"/>
          <w:szCs w:val="24"/>
        </w:rPr>
        <w:t>В.О. Богомолов.</w:t>
      </w:r>
      <w:r>
        <w:rPr>
          <w:rFonts w:ascii="Times New Roman" w:hAnsi="Times New Roman"/>
          <w:color w:val="000000"/>
          <w:sz w:val="24"/>
          <w:szCs w:val="24"/>
        </w:rPr>
        <w:t xml:space="preserve"> Роман «В августе сорок четвёртого».</w:t>
      </w:r>
    </w:p>
    <w:p w:rsidR="001168CE" w:rsidRDefault="001168CE" w:rsidP="001168CE">
      <w:pPr>
        <w:spacing w:after="0"/>
        <w:ind w:firstLine="600"/>
        <w:jc w:val="both"/>
        <w:rPr>
          <w:sz w:val="24"/>
          <w:szCs w:val="24"/>
        </w:rPr>
      </w:pPr>
      <w:r>
        <w:rPr>
          <w:rFonts w:ascii="Times New Roman" w:hAnsi="Times New Roman"/>
          <w:b/>
          <w:color w:val="000000"/>
          <w:sz w:val="24"/>
          <w:szCs w:val="24"/>
        </w:rPr>
        <w:t>Поэзия о Великой Отечественной войне.</w:t>
      </w:r>
      <w:r>
        <w:rPr>
          <w:rFonts w:ascii="Times New Roman" w:hAnsi="Times New Roman"/>
          <w:color w:val="000000"/>
          <w:sz w:val="24"/>
          <w:szCs w:val="24"/>
        </w:rPr>
        <w:t xml:space="preserve">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szCs w:val="24"/>
        </w:rPr>
        <w:t>Друниной</w:t>
      </w:r>
      <w:proofErr w:type="spellEnd"/>
      <w:r>
        <w:rPr>
          <w:rFonts w:ascii="Times New Roman" w:hAnsi="Times New Roman"/>
          <w:color w:val="000000"/>
          <w:sz w:val="24"/>
          <w:szCs w:val="24"/>
        </w:rPr>
        <w:t xml:space="preserve">, М. В. Исаковского, Ю. Д. </w:t>
      </w:r>
      <w:proofErr w:type="spellStart"/>
      <w:r>
        <w:rPr>
          <w:rFonts w:ascii="Times New Roman" w:hAnsi="Times New Roman"/>
          <w:color w:val="000000"/>
          <w:sz w:val="24"/>
          <w:szCs w:val="24"/>
        </w:rPr>
        <w:t>Левитанского</w:t>
      </w:r>
      <w:proofErr w:type="spellEnd"/>
      <w:r>
        <w:rPr>
          <w:rFonts w:ascii="Times New Roman" w:hAnsi="Times New Roman"/>
          <w:color w:val="000000"/>
          <w:sz w:val="24"/>
          <w:szCs w:val="24"/>
        </w:rPr>
        <w:t>, С. С. Орлова, Д. С. Самойлова, К. М. Симонова, Б. А. Слуцкого и др.</w:t>
      </w:r>
      <w:bookmarkStart w:id="28" w:name="f48a819c-9518-499a-b498-179f3d51bef5"/>
      <w:bookmarkEnd w:id="28"/>
    </w:p>
    <w:p w:rsidR="001168CE" w:rsidRDefault="001168CE" w:rsidP="001168CE">
      <w:pPr>
        <w:spacing w:after="0"/>
        <w:ind w:firstLine="600"/>
        <w:jc w:val="both"/>
        <w:rPr>
          <w:sz w:val="24"/>
          <w:szCs w:val="24"/>
        </w:rPr>
      </w:pPr>
      <w:r>
        <w:rPr>
          <w:rFonts w:ascii="Times New Roman" w:hAnsi="Times New Roman"/>
          <w:b/>
          <w:color w:val="000000"/>
          <w:sz w:val="24"/>
          <w:szCs w:val="24"/>
        </w:rPr>
        <w:t>Драматургия о Великой Отечественной войне.</w:t>
      </w:r>
      <w:r>
        <w:rPr>
          <w:rFonts w:ascii="Times New Roman" w:hAnsi="Times New Roman"/>
          <w:color w:val="000000"/>
          <w:sz w:val="24"/>
          <w:szCs w:val="24"/>
        </w:rPr>
        <w:t xml:space="preserve"> Пьесы (одно произведение по выбору). Например, В. С. Розов «Вечно живые» и др.</w:t>
      </w:r>
      <w:bookmarkStart w:id="29" w:name="d1f07fc4-c182-45e4-91ca-997381011912"/>
      <w:bookmarkEnd w:id="29"/>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Б. Л. Пастернак. </w:t>
      </w:r>
      <w:r>
        <w:rPr>
          <w:rFonts w:ascii="Times New Roman" w:hAnsi="Times New Roman"/>
          <w:color w:val="000000"/>
          <w:sz w:val="24"/>
          <w:szCs w:val="24"/>
        </w:rPr>
        <w:t xml:space="preserve">Стихотворения (не менее трёх по выбору). Например, «Февраль. </w:t>
      </w:r>
      <w:proofErr w:type="gramStart"/>
      <w:r>
        <w:rPr>
          <w:rFonts w:ascii="Times New Roman" w:hAnsi="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Start w:id="30" w:name="e05951b0-befb-46a2-8c50-49a193644027"/>
      <w:bookmarkEnd w:id="30"/>
      <w:proofErr w:type="gramEnd"/>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А. И. Солженицын. </w:t>
      </w:r>
      <w:r>
        <w:rPr>
          <w:rFonts w:ascii="Times New Roman" w:hAnsi="Times New Roman"/>
          <w:color w:val="000000"/>
          <w:sz w:val="24"/>
          <w:szCs w:val="24"/>
        </w:rPr>
        <w:t xml:space="preserve">Произведения </w:t>
      </w:r>
      <w:r w:rsidRPr="00A67211">
        <w:rPr>
          <w:rFonts w:ascii="Times New Roman" w:hAnsi="Times New Roman"/>
          <w:color w:val="000000"/>
          <w:sz w:val="24"/>
          <w:szCs w:val="24"/>
          <w:highlight w:val="yellow"/>
        </w:rPr>
        <w:t>«Один день Ивана Денисовича»,</w:t>
      </w:r>
      <w:r>
        <w:rPr>
          <w:rFonts w:ascii="Times New Roman" w:hAnsi="Times New Roman"/>
          <w:color w:val="000000"/>
          <w:sz w:val="24"/>
          <w:szCs w:val="24"/>
        </w:rPr>
        <w:t xml:space="preserve"> </w:t>
      </w:r>
      <w:r w:rsidRPr="00A67211">
        <w:rPr>
          <w:rFonts w:ascii="Times New Roman" w:hAnsi="Times New Roman"/>
          <w:color w:val="000000"/>
          <w:sz w:val="24"/>
          <w:szCs w:val="24"/>
          <w:highlight w:val="yellow"/>
        </w:rPr>
        <w:t>«Архипелаг ГУЛАГ»</w:t>
      </w:r>
      <w:r>
        <w:rPr>
          <w:rFonts w:ascii="Times New Roman" w:hAnsi="Times New Roman"/>
          <w:color w:val="000000"/>
          <w:sz w:val="24"/>
          <w:szCs w:val="24"/>
        </w:rPr>
        <w:t xml:space="preserve"> (фрагменты книги по выбору, например, глава «Поэзия под плитой, </w:t>
      </w:r>
      <w:proofErr w:type="gramStart"/>
      <w:r>
        <w:rPr>
          <w:rFonts w:ascii="Times New Roman" w:hAnsi="Times New Roman"/>
          <w:color w:val="000000"/>
          <w:sz w:val="24"/>
          <w:szCs w:val="24"/>
        </w:rPr>
        <w:t>правда</w:t>
      </w:r>
      <w:proofErr w:type="gramEnd"/>
      <w:r>
        <w:rPr>
          <w:rFonts w:ascii="Times New Roman" w:hAnsi="Times New Roman"/>
          <w:color w:val="000000"/>
          <w:sz w:val="24"/>
          <w:szCs w:val="24"/>
        </w:rPr>
        <w:t xml:space="preserve"> под камнем»).</w:t>
      </w:r>
      <w:bookmarkStart w:id="31" w:name="40e0b069-38d7-4e66-acc8-19c4efada76d"/>
      <w:bookmarkEnd w:id="31"/>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В. М. Шукшин. </w:t>
      </w:r>
      <w:r>
        <w:rPr>
          <w:rFonts w:ascii="Times New Roman" w:hAnsi="Times New Roman"/>
          <w:color w:val="000000"/>
          <w:sz w:val="24"/>
          <w:szCs w:val="24"/>
        </w:rPr>
        <w:t xml:space="preserve">Рассказы (не менее двух по выбору). Например, </w:t>
      </w:r>
      <w:r w:rsidRPr="00A67211">
        <w:rPr>
          <w:rFonts w:ascii="Times New Roman" w:hAnsi="Times New Roman"/>
          <w:color w:val="000000"/>
          <w:sz w:val="24"/>
          <w:szCs w:val="24"/>
          <w:highlight w:val="yellow"/>
        </w:rPr>
        <w:t>«Срезал»,</w:t>
      </w:r>
      <w:r>
        <w:rPr>
          <w:rFonts w:ascii="Times New Roman" w:hAnsi="Times New Roman"/>
          <w:color w:val="000000"/>
          <w:sz w:val="24"/>
          <w:szCs w:val="24"/>
        </w:rPr>
        <w:t xml:space="preserve"> «Обида», </w:t>
      </w:r>
      <w:r w:rsidRPr="00A67211">
        <w:rPr>
          <w:rFonts w:ascii="Times New Roman" w:hAnsi="Times New Roman"/>
          <w:color w:val="000000"/>
          <w:sz w:val="24"/>
          <w:szCs w:val="24"/>
          <w:highlight w:val="yellow"/>
        </w:rPr>
        <w:t>«Микроскоп»</w:t>
      </w:r>
      <w:r>
        <w:rPr>
          <w:rFonts w:ascii="Times New Roman" w:hAnsi="Times New Roman"/>
          <w:color w:val="000000"/>
          <w:sz w:val="24"/>
          <w:szCs w:val="24"/>
        </w:rPr>
        <w:t>, «Мастер», «Крепкий мужик», «Сапожки» и др.</w:t>
      </w:r>
      <w:bookmarkStart w:id="32" w:name="96097b17-78a2-41f3-bf71-7c88cdcb7e0e"/>
      <w:bookmarkEnd w:id="32"/>
    </w:p>
    <w:p w:rsidR="001168CE" w:rsidRDefault="001168CE" w:rsidP="001168CE">
      <w:pPr>
        <w:spacing w:after="0"/>
        <w:ind w:firstLine="600"/>
        <w:jc w:val="both"/>
        <w:rPr>
          <w:sz w:val="24"/>
          <w:szCs w:val="24"/>
        </w:rPr>
      </w:pPr>
      <w:r>
        <w:rPr>
          <w:rFonts w:ascii="Times New Roman" w:hAnsi="Times New Roman"/>
          <w:b/>
          <w:color w:val="000000"/>
          <w:sz w:val="24"/>
          <w:szCs w:val="24"/>
        </w:rPr>
        <w:t>В. Г. Распутин.</w:t>
      </w:r>
      <w:r>
        <w:rPr>
          <w:rFonts w:ascii="Times New Roman" w:hAnsi="Times New Roman"/>
          <w:color w:val="000000"/>
          <w:sz w:val="24"/>
          <w:szCs w:val="24"/>
        </w:rPr>
        <w:t xml:space="preserve"> Рассказы и повести (не менее одного произведения по выбору). Например, </w:t>
      </w:r>
      <w:r w:rsidRPr="007A2D43">
        <w:rPr>
          <w:rFonts w:ascii="Times New Roman" w:hAnsi="Times New Roman"/>
          <w:color w:val="000000"/>
          <w:sz w:val="24"/>
          <w:szCs w:val="24"/>
          <w:highlight w:val="yellow"/>
        </w:rPr>
        <w:t xml:space="preserve">«Живи и помни», «Прощание с </w:t>
      </w:r>
      <w:proofErr w:type="gramStart"/>
      <w:r w:rsidRPr="007A2D43">
        <w:rPr>
          <w:rFonts w:ascii="Times New Roman" w:hAnsi="Times New Roman"/>
          <w:color w:val="000000"/>
          <w:sz w:val="24"/>
          <w:szCs w:val="24"/>
          <w:highlight w:val="yellow"/>
        </w:rPr>
        <w:t>Матёрой</w:t>
      </w:r>
      <w:proofErr w:type="gramEnd"/>
      <w:r w:rsidRPr="007A2D43">
        <w:rPr>
          <w:rFonts w:ascii="Times New Roman" w:hAnsi="Times New Roman"/>
          <w:color w:val="000000"/>
          <w:sz w:val="24"/>
          <w:szCs w:val="24"/>
          <w:highlight w:val="yellow"/>
        </w:rPr>
        <w:t>»</w:t>
      </w:r>
      <w:r>
        <w:rPr>
          <w:rFonts w:ascii="Times New Roman" w:hAnsi="Times New Roman"/>
          <w:color w:val="000000"/>
          <w:sz w:val="24"/>
          <w:szCs w:val="24"/>
        </w:rPr>
        <w:t xml:space="preserve"> и др.</w:t>
      </w:r>
      <w:bookmarkStart w:id="33" w:name="171eceb7-50cc-4c35-88cb-6562fda34129"/>
      <w:bookmarkEnd w:id="33"/>
    </w:p>
    <w:p w:rsidR="001168CE" w:rsidRDefault="001168CE" w:rsidP="001168CE">
      <w:pPr>
        <w:spacing w:after="0"/>
        <w:ind w:firstLine="600"/>
        <w:jc w:val="both"/>
        <w:rPr>
          <w:sz w:val="24"/>
          <w:szCs w:val="24"/>
        </w:rPr>
      </w:pPr>
      <w:r>
        <w:rPr>
          <w:rFonts w:ascii="Times New Roman" w:hAnsi="Times New Roman"/>
          <w:b/>
          <w:color w:val="000000"/>
          <w:sz w:val="24"/>
          <w:szCs w:val="24"/>
        </w:rPr>
        <w:t>Н. М. Рубцов.</w:t>
      </w:r>
      <w:r>
        <w:rPr>
          <w:rFonts w:ascii="Times New Roman" w:hAnsi="Times New Roman"/>
          <w:color w:val="000000"/>
          <w:sz w:val="24"/>
          <w:szCs w:val="24"/>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Start w:id="34" w:name="f836bd4d-5188-4c24-bd4f-13c2d95b835a"/>
      <w:bookmarkEnd w:id="34"/>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И. А. Бродский. </w:t>
      </w:r>
      <w:r>
        <w:rPr>
          <w:rFonts w:ascii="Times New Roman" w:hAnsi="Times New Roman"/>
          <w:color w:val="000000"/>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Start w:id="35" w:name="468b4dfc-87f1-48b5-ba78-fe3973b0cefa"/>
      <w:bookmarkEnd w:id="35"/>
    </w:p>
    <w:p w:rsidR="001168CE" w:rsidRDefault="001168CE" w:rsidP="001168CE">
      <w:pPr>
        <w:spacing w:after="0"/>
        <w:ind w:firstLine="600"/>
        <w:jc w:val="both"/>
        <w:rPr>
          <w:sz w:val="24"/>
          <w:szCs w:val="24"/>
        </w:rPr>
      </w:pPr>
      <w:r>
        <w:rPr>
          <w:rFonts w:ascii="Times New Roman" w:hAnsi="Times New Roman"/>
          <w:b/>
          <w:color w:val="000000"/>
          <w:sz w:val="24"/>
          <w:szCs w:val="24"/>
        </w:rPr>
        <w:t>Проза второй половины XX – начала XXI века.</w:t>
      </w:r>
      <w:r>
        <w:rPr>
          <w:rFonts w:ascii="Times New Roman" w:hAnsi="Times New Roman"/>
          <w:color w:val="000000"/>
          <w:sz w:val="24"/>
          <w:szCs w:val="24"/>
        </w:rP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w:t>
      </w:r>
      <w:r w:rsidRPr="007A2D43">
        <w:rPr>
          <w:rFonts w:ascii="Times New Roman" w:hAnsi="Times New Roman"/>
          <w:color w:val="000000"/>
          <w:sz w:val="24"/>
          <w:szCs w:val="24"/>
          <w:highlight w:val="yellow"/>
        </w:rPr>
        <w:t>«Пегий пёс, бегущий краем моря»,</w:t>
      </w:r>
      <w:r>
        <w:rPr>
          <w:rFonts w:ascii="Times New Roman" w:hAnsi="Times New Roman"/>
          <w:color w:val="000000"/>
          <w:sz w:val="24"/>
          <w:szCs w:val="24"/>
        </w:rPr>
        <w:t xml:space="preserve"> «Белый пароход» и др.); В. И. Белов (рассказы «На родине», «За тремя волоками», «</w:t>
      </w:r>
      <w:proofErr w:type="spellStart"/>
      <w:r>
        <w:rPr>
          <w:rFonts w:ascii="Times New Roman" w:hAnsi="Times New Roman"/>
          <w:color w:val="000000"/>
          <w:sz w:val="24"/>
          <w:szCs w:val="24"/>
        </w:rPr>
        <w:t>Бобришный</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угор</w:t>
      </w:r>
      <w:proofErr w:type="spellEnd"/>
      <w:r>
        <w:rPr>
          <w:rFonts w:ascii="Times New Roman" w:hAnsi="Times New Roman"/>
          <w:color w:val="000000"/>
          <w:sz w:val="24"/>
          <w:szCs w:val="24"/>
        </w:rPr>
        <w:t>» и</w:t>
      </w:r>
      <w:proofErr w:type="gramEnd"/>
      <w:r>
        <w:rPr>
          <w:rFonts w:ascii="Times New Roman" w:hAnsi="Times New Roman"/>
          <w:color w:val="000000"/>
          <w:sz w:val="24"/>
          <w:szCs w:val="24"/>
        </w:rPr>
        <w:t xml:space="preserve"> др.); Г. Н. </w:t>
      </w:r>
      <w:proofErr w:type="spellStart"/>
      <w:r>
        <w:rPr>
          <w:rFonts w:ascii="Times New Roman" w:hAnsi="Times New Roman"/>
          <w:color w:val="000000"/>
          <w:sz w:val="24"/>
          <w:szCs w:val="24"/>
        </w:rPr>
        <w:t>Владимов</w:t>
      </w:r>
      <w:proofErr w:type="spellEnd"/>
      <w:r>
        <w:rPr>
          <w:rFonts w:ascii="Times New Roman" w:hAnsi="Times New Roman"/>
          <w:color w:val="000000"/>
          <w:sz w:val="24"/>
          <w:szCs w:val="24"/>
        </w:rPr>
        <w:t xml:space="preserve"> («Верный Руслан»); </w:t>
      </w:r>
      <w:proofErr w:type="gramStart"/>
      <w:r>
        <w:rPr>
          <w:rFonts w:ascii="Times New Roman" w:hAnsi="Times New Roman"/>
          <w:color w:val="000000"/>
          <w:sz w:val="24"/>
          <w:szCs w:val="24"/>
        </w:rPr>
        <w:t>Ф. А. Искандер (роман в рассказах «</w:t>
      </w:r>
      <w:proofErr w:type="spellStart"/>
      <w:r>
        <w:rPr>
          <w:rFonts w:ascii="Times New Roman" w:hAnsi="Times New Roman"/>
          <w:color w:val="000000"/>
          <w:sz w:val="24"/>
          <w:szCs w:val="24"/>
        </w:rPr>
        <w:t>Сандро</w:t>
      </w:r>
      <w:proofErr w:type="spellEnd"/>
      <w:r>
        <w:rPr>
          <w:rFonts w:ascii="Times New Roman" w:hAnsi="Times New Roman"/>
          <w:color w:val="000000"/>
          <w:sz w:val="24"/>
          <w:szCs w:val="24"/>
        </w:rPr>
        <w:t xml:space="preserve"> из Чегема» (фрагменты), философская сказка «Кролики и удавы» и др.); Ю. П. Казаков (рассказы «Северный дневник», «Поморка», </w:t>
      </w:r>
      <w:r w:rsidRPr="007A2D43">
        <w:rPr>
          <w:rFonts w:ascii="Times New Roman" w:hAnsi="Times New Roman"/>
          <w:color w:val="000000"/>
          <w:sz w:val="24"/>
          <w:szCs w:val="24"/>
          <w:highlight w:val="yellow"/>
        </w:rPr>
        <w:t>«Во сне ты горько плакал»</w:t>
      </w:r>
      <w:r>
        <w:rPr>
          <w:rFonts w:ascii="Times New Roman" w:hAnsi="Times New Roman"/>
          <w:color w:val="000000"/>
          <w:sz w:val="24"/>
          <w:szCs w:val="24"/>
        </w:rPr>
        <w:t xml:space="preserve"> и др.); В. О. Пелевин (</w:t>
      </w:r>
      <w:r w:rsidRPr="007A2D43">
        <w:rPr>
          <w:rFonts w:ascii="Times New Roman" w:hAnsi="Times New Roman"/>
          <w:color w:val="000000"/>
          <w:sz w:val="24"/>
          <w:szCs w:val="24"/>
          <w:highlight w:val="yellow"/>
        </w:rPr>
        <w:t xml:space="preserve">роман «Жизнь </w:t>
      </w:r>
      <w:r w:rsidRPr="007A2D43">
        <w:rPr>
          <w:rFonts w:ascii="Times New Roman" w:hAnsi="Times New Roman"/>
          <w:color w:val="000000"/>
          <w:sz w:val="24"/>
          <w:szCs w:val="24"/>
          <w:highlight w:val="yellow"/>
        </w:rPr>
        <w:lastRenderedPageBreak/>
        <w:t>насекомых»</w:t>
      </w:r>
      <w:r>
        <w:rPr>
          <w:rFonts w:ascii="Times New Roman" w:hAnsi="Times New Roman"/>
          <w:color w:val="000000"/>
          <w:sz w:val="24"/>
          <w:szCs w:val="24"/>
        </w:rPr>
        <w:t xml:space="preserve"> и др.); Захар </w:t>
      </w:r>
      <w:proofErr w:type="spellStart"/>
      <w:r>
        <w:rPr>
          <w:rFonts w:ascii="Times New Roman" w:hAnsi="Times New Roman"/>
          <w:color w:val="000000"/>
          <w:sz w:val="24"/>
          <w:szCs w:val="24"/>
        </w:rPr>
        <w:t>Прилепин</w:t>
      </w:r>
      <w:proofErr w:type="spellEnd"/>
      <w:r>
        <w:rPr>
          <w:rFonts w:ascii="Times New Roman" w:hAnsi="Times New Roman"/>
          <w:color w:val="000000"/>
          <w:sz w:val="24"/>
          <w:szCs w:val="24"/>
        </w:rPr>
        <w:t xml:space="preserve"> (рассказ «Белый квадрат» и др.); А. Н. и Б. Н. Стругацкие (</w:t>
      </w:r>
      <w:r w:rsidRPr="007A2D43">
        <w:rPr>
          <w:rFonts w:ascii="Times New Roman" w:hAnsi="Times New Roman"/>
          <w:color w:val="000000"/>
          <w:sz w:val="24"/>
          <w:szCs w:val="24"/>
          <w:highlight w:val="yellow"/>
        </w:rPr>
        <w:t>повесть «Пикник на обочине</w:t>
      </w:r>
      <w:r>
        <w:rPr>
          <w:rFonts w:ascii="Times New Roman" w:hAnsi="Times New Roman"/>
          <w:color w:val="000000"/>
          <w:sz w:val="24"/>
          <w:szCs w:val="24"/>
        </w:rPr>
        <w:t>» и др.);</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Ю. В. Трифонов (повести «Обмен», «Другая жизнь», «Дом на набережной» и др.); В. Т. Шаламов </w:t>
      </w:r>
      <w:r w:rsidRPr="007A2D43">
        <w:rPr>
          <w:rFonts w:ascii="Times New Roman" w:hAnsi="Times New Roman"/>
          <w:color w:val="000000"/>
          <w:sz w:val="24"/>
          <w:szCs w:val="24"/>
          <w:highlight w:val="yellow"/>
        </w:rPr>
        <w:t>(«Колымские рассказы», например, «Одиночный замер», «Инжектор», «За письмом»</w:t>
      </w:r>
      <w:r>
        <w:rPr>
          <w:rFonts w:ascii="Times New Roman" w:hAnsi="Times New Roman"/>
          <w:color w:val="000000"/>
          <w:sz w:val="24"/>
          <w:szCs w:val="24"/>
        </w:rPr>
        <w:t xml:space="preserve"> и др.) и др.</w:t>
      </w:r>
      <w:bookmarkStart w:id="36" w:name="a9bd0db2-65ed-403c-87bb-1535b0e82951"/>
      <w:bookmarkEnd w:id="36"/>
      <w:proofErr w:type="gramEnd"/>
    </w:p>
    <w:p w:rsidR="001168CE" w:rsidRDefault="001168CE" w:rsidP="001168CE">
      <w:pPr>
        <w:spacing w:after="0"/>
        <w:ind w:firstLine="600"/>
        <w:jc w:val="both"/>
        <w:rPr>
          <w:sz w:val="24"/>
          <w:szCs w:val="24"/>
        </w:rPr>
      </w:pPr>
      <w:r>
        <w:rPr>
          <w:rFonts w:ascii="Times New Roman" w:hAnsi="Times New Roman"/>
          <w:b/>
          <w:color w:val="000000"/>
          <w:sz w:val="24"/>
          <w:szCs w:val="24"/>
        </w:rPr>
        <w:t xml:space="preserve">Поэзия второй половины XX – начала XXI века. </w:t>
      </w:r>
      <w:r>
        <w:rPr>
          <w:rFonts w:ascii="Times New Roman" w:hAnsi="Times New Roman"/>
          <w:color w:val="000000"/>
          <w:sz w:val="24"/>
          <w:szCs w:val="24"/>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4"/>
          <w:szCs w:val="24"/>
        </w:rPr>
        <w:t>Кибирова</w:t>
      </w:r>
      <w:proofErr w:type="spellEnd"/>
      <w:r>
        <w:rPr>
          <w:rFonts w:ascii="Times New Roman" w:hAnsi="Times New Roman"/>
          <w:color w:val="000000"/>
          <w:sz w:val="24"/>
          <w:szCs w:val="24"/>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4"/>
          <w:szCs w:val="24"/>
        </w:rPr>
        <w:t>Чухонцева</w:t>
      </w:r>
      <w:proofErr w:type="spellEnd"/>
      <w:r>
        <w:rPr>
          <w:rFonts w:ascii="Times New Roman" w:hAnsi="Times New Roman"/>
          <w:color w:val="000000"/>
          <w:sz w:val="24"/>
          <w:szCs w:val="24"/>
        </w:rPr>
        <w:t xml:space="preserve"> и др.</w:t>
      </w:r>
      <w:bookmarkStart w:id="37" w:name="bb14c4f4-bbfd-4b95-acac-dee391bb27d2"/>
      <w:bookmarkEnd w:id="37"/>
    </w:p>
    <w:p w:rsidR="001168CE" w:rsidRDefault="001168CE" w:rsidP="001168CE">
      <w:pPr>
        <w:spacing w:after="0"/>
        <w:ind w:firstLine="600"/>
        <w:jc w:val="both"/>
        <w:rPr>
          <w:sz w:val="24"/>
          <w:szCs w:val="24"/>
        </w:rPr>
      </w:pPr>
      <w:r>
        <w:rPr>
          <w:rFonts w:ascii="Times New Roman" w:hAnsi="Times New Roman"/>
          <w:b/>
          <w:color w:val="000000"/>
          <w:sz w:val="24"/>
          <w:szCs w:val="24"/>
        </w:rPr>
        <w:t>Драматургия второй половины ХХ – начала XXI века.</w:t>
      </w:r>
      <w:r>
        <w:rPr>
          <w:rFonts w:ascii="Times New Roman" w:hAnsi="Times New Roman"/>
          <w:color w:val="000000"/>
          <w:sz w:val="24"/>
          <w:szCs w:val="24"/>
        </w:rPr>
        <w:t xml:space="preserve"> Пьесы (произведение одного из драматургов по выбору). Например, А. Н. Арбузов «Иркутская история»; А. В. Вампилов «Старший сын»; К. В. Драгунская «Рыжая пьеса» и др.</w:t>
      </w:r>
      <w:bookmarkStart w:id="38" w:name="fb12df69-ed8f-48ab-8ca6-a57ef48d4a76"/>
      <w:bookmarkEnd w:id="38"/>
    </w:p>
    <w:p w:rsidR="001168CE" w:rsidRDefault="001168CE" w:rsidP="001168CE">
      <w:pPr>
        <w:spacing w:after="0"/>
        <w:ind w:firstLine="600"/>
        <w:jc w:val="both"/>
        <w:rPr>
          <w:sz w:val="24"/>
          <w:szCs w:val="24"/>
        </w:rPr>
      </w:pPr>
      <w:r>
        <w:rPr>
          <w:rFonts w:ascii="Times New Roman" w:hAnsi="Times New Roman"/>
          <w:b/>
          <w:color w:val="000000"/>
          <w:sz w:val="24"/>
          <w:szCs w:val="24"/>
        </w:rPr>
        <w:t>Литература народов России</w:t>
      </w:r>
      <w:r>
        <w:rPr>
          <w:rFonts w:ascii="Times New Roman" w:hAnsi="Times New Roman"/>
          <w:color w:val="000000"/>
          <w:sz w:val="24"/>
          <w:szCs w:val="24"/>
        </w:rPr>
        <w:t xml:space="preserve"> </w:t>
      </w:r>
    </w:p>
    <w:p w:rsidR="001168CE" w:rsidRDefault="001168CE" w:rsidP="001168CE">
      <w:pPr>
        <w:spacing w:after="0"/>
        <w:ind w:firstLine="600"/>
        <w:jc w:val="both"/>
        <w:rPr>
          <w:sz w:val="24"/>
          <w:szCs w:val="24"/>
        </w:rPr>
      </w:pPr>
      <w:r>
        <w:rPr>
          <w:rFonts w:ascii="Times New Roman" w:hAnsi="Times New Roman"/>
          <w:color w:val="000000"/>
          <w:sz w:val="24"/>
          <w:szCs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szCs w:val="24"/>
        </w:rPr>
        <w:t>Рытхэу</w:t>
      </w:r>
      <w:proofErr w:type="spellEnd"/>
      <w:r>
        <w:rPr>
          <w:rFonts w:ascii="Times New Roman" w:hAnsi="Times New Roman"/>
          <w:color w:val="000000"/>
          <w:sz w:val="24"/>
          <w:szCs w:val="24"/>
        </w:rPr>
        <w:t xml:space="preserve"> «Хранитель огня»; повесть Ю. </w:t>
      </w:r>
      <w:proofErr w:type="spellStart"/>
      <w:r>
        <w:rPr>
          <w:rFonts w:ascii="Times New Roman" w:hAnsi="Times New Roman"/>
          <w:color w:val="000000"/>
          <w:sz w:val="24"/>
          <w:szCs w:val="24"/>
        </w:rPr>
        <w:t>Шесталова</w:t>
      </w:r>
      <w:proofErr w:type="spellEnd"/>
      <w:r>
        <w:rPr>
          <w:rFonts w:ascii="Times New Roman" w:hAnsi="Times New Roman"/>
          <w:color w:val="000000"/>
          <w:sz w:val="24"/>
          <w:szCs w:val="24"/>
        </w:rPr>
        <w:t xml:space="preserve"> «Синий ветер </w:t>
      </w:r>
      <w:proofErr w:type="spellStart"/>
      <w:r>
        <w:rPr>
          <w:rFonts w:ascii="Times New Roman" w:hAnsi="Times New Roman"/>
          <w:color w:val="000000"/>
          <w:sz w:val="24"/>
          <w:szCs w:val="24"/>
        </w:rPr>
        <w:t>каслания</w:t>
      </w:r>
      <w:proofErr w:type="spellEnd"/>
      <w:r>
        <w:rPr>
          <w:rFonts w:ascii="Times New Roman" w:hAnsi="Times New Roman"/>
          <w:color w:val="000000"/>
          <w:sz w:val="24"/>
          <w:szCs w:val="24"/>
        </w:rPr>
        <w:t xml:space="preserve">» и др.; стихотворения Г. </w:t>
      </w:r>
      <w:proofErr w:type="spellStart"/>
      <w:r>
        <w:rPr>
          <w:rFonts w:ascii="Times New Roman" w:hAnsi="Times New Roman"/>
          <w:color w:val="000000"/>
          <w:sz w:val="24"/>
          <w:szCs w:val="24"/>
        </w:rPr>
        <w:t>Айги</w:t>
      </w:r>
      <w:proofErr w:type="spellEnd"/>
      <w:r>
        <w:rPr>
          <w:rFonts w:ascii="Times New Roman" w:hAnsi="Times New Roman"/>
          <w:color w:val="000000"/>
          <w:sz w:val="24"/>
          <w:szCs w:val="24"/>
        </w:rPr>
        <w:t xml:space="preserve">, Р. Гамзатова, М. </w:t>
      </w:r>
      <w:proofErr w:type="spellStart"/>
      <w:r>
        <w:rPr>
          <w:rFonts w:ascii="Times New Roman" w:hAnsi="Times New Roman"/>
          <w:color w:val="000000"/>
          <w:sz w:val="24"/>
          <w:szCs w:val="24"/>
        </w:rPr>
        <w:t>Джалиля</w:t>
      </w:r>
      <w:proofErr w:type="spellEnd"/>
      <w:r>
        <w:rPr>
          <w:rFonts w:ascii="Times New Roman" w:hAnsi="Times New Roman"/>
          <w:color w:val="000000"/>
          <w:sz w:val="24"/>
          <w:szCs w:val="24"/>
        </w:rPr>
        <w:t xml:space="preserve">, М. </w:t>
      </w:r>
      <w:proofErr w:type="spellStart"/>
      <w:r>
        <w:rPr>
          <w:rFonts w:ascii="Times New Roman" w:hAnsi="Times New Roman"/>
          <w:color w:val="000000"/>
          <w:sz w:val="24"/>
          <w:szCs w:val="24"/>
        </w:rPr>
        <w:t>Карима</w:t>
      </w:r>
      <w:proofErr w:type="spellEnd"/>
      <w:r>
        <w:rPr>
          <w:rFonts w:ascii="Times New Roman" w:hAnsi="Times New Roman"/>
          <w:color w:val="000000"/>
          <w:sz w:val="24"/>
          <w:szCs w:val="24"/>
        </w:rPr>
        <w:t>, Д. Кугультинова, К. Кулиева и др.</w:t>
      </w:r>
      <w:bookmarkStart w:id="39" w:name="0f0c6efd-2243-4e7b-a9e6-610ded4f8ba6"/>
      <w:bookmarkEnd w:id="39"/>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литература</w:t>
      </w:r>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проза XX века</w:t>
      </w:r>
      <w:r>
        <w:rPr>
          <w:rFonts w:ascii="Times New Roman" w:hAnsi="Times New Roman"/>
          <w:color w:val="000000"/>
          <w:sz w:val="24"/>
          <w:szCs w:val="24"/>
        </w:rPr>
        <w:t xml:space="preserve"> (не менее одного произведения по выбору). </w:t>
      </w:r>
      <w:proofErr w:type="gramStart"/>
      <w:r>
        <w:rPr>
          <w:rFonts w:ascii="Times New Roman" w:hAnsi="Times New Roman"/>
          <w:color w:val="000000"/>
          <w:sz w:val="24"/>
          <w:szCs w:val="24"/>
        </w:rPr>
        <w:t xml:space="preserve">Например, произведения Р. </w:t>
      </w:r>
      <w:proofErr w:type="spellStart"/>
      <w:r>
        <w:rPr>
          <w:rFonts w:ascii="Times New Roman" w:hAnsi="Times New Roman"/>
          <w:color w:val="000000"/>
          <w:sz w:val="24"/>
          <w:szCs w:val="24"/>
        </w:rPr>
        <w:t>Брэдбери</w:t>
      </w:r>
      <w:proofErr w:type="spellEnd"/>
      <w:r>
        <w:rPr>
          <w:rFonts w:ascii="Times New Roman" w:hAnsi="Times New Roman"/>
          <w:color w:val="000000"/>
          <w:sz w:val="24"/>
          <w:szCs w:val="24"/>
        </w:rPr>
        <w:t xml:space="preserve"> </w:t>
      </w:r>
      <w:r w:rsidRPr="007A2D43">
        <w:rPr>
          <w:rFonts w:ascii="Times New Roman" w:hAnsi="Times New Roman"/>
          <w:color w:val="000000"/>
          <w:sz w:val="24"/>
          <w:szCs w:val="24"/>
          <w:highlight w:val="yellow"/>
        </w:rPr>
        <w:t>«451 градус по Фаренгейту»</w:t>
      </w:r>
      <w:r>
        <w:rPr>
          <w:rFonts w:ascii="Times New Roman" w:hAnsi="Times New Roman"/>
          <w:color w:val="000000"/>
          <w:sz w:val="24"/>
          <w:szCs w:val="24"/>
        </w:rPr>
        <w:t xml:space="preserve">; А. Камю «Посторонний»; Ф. Кафки «Превращение»; Дж. Оруэлла «1984»; Э. М. Ремарка «На западном фронте без перемен», </w:t>
      </w:r>
      <w:r w:rsidRPr="007A2D43">
        <w:rPr>
          <w:rFonts w:ascii="Times New Roman" w:hAnsi="Times New Roman"/>
          <w:color w:val="000000"/>
          <w:sz w:val="24"/>
          <w:szCs w:val="24"/>
          <w:highlight w:val="yellow"/>
        </w:rPr>
        <w:t>«Три товарища»</w:t>
      </w:r>
      <w:r>
        <w:rPr>
          <w:rFonts w:ascii="Times New Roman" w:hAnsi="Times New Roman"/>
          <w:color w:val="000000"/>
          <w:sz w:val="24"/>
          <w:szCs w:val="24"/>
        </w:rPr>
        <w:t xml:space="preserve">; Дж. Сэлинджера </w:t>
      </w:r>
      <w:r w:rsidRPr="007A2D43">
        <w:rPr>
          <w:rFonts w:ascii="Times New Roman" w:hAnsi="Times New Roman"/>
          <w:color w:val="000000"/>
          <w:sz w:val="24"/>
          <w:szCs w:val="24"/>
          <w:highlight w:val="yellow"/>
        </w:rPr>
        <w:t>«Над пропастью во ржи»</w:t>
      </w:r>
      <w:r>
        <w:rPr>
          <w:rFonts w:ascii="Times New Roman" w:hAnsi="Times New Roman"/>
          <w:color w:val="000000"/>
          <w:sz w:val="24"/>
          <w:szCs w:val="24"/>
        </w:rPr>
        <w:t xml:space="preserve">; Г. Уэллса «Машина времени»; О. Хаксли «О дивный новый мир»; Э. Хемингуэя </w:t>
      </w:r>
      <w:r w:rsidRPr="007A2D43">
        <w:rPr>
          <w:rFonts w:ascii="Times New Roman" w:hAnsi="Times New Roman"/>
          <w:color w:val="000000"/>
          <w:sz w:val="24"/>
          <w:szCs w:val="24"/>
          <w:highlight w:val="yellow"/>
        </w:rPr>
        <w:t>«Старик и море»</w:t>
      </w:r>
      <w:r>
        <w:rPr>
          <w:rFonts w:ascii="Times New Roman" w:hAnsi="Times New Roman"/>
          <w:color w:val="000000"/>
          <w:sz w:val="24"/>
          <w:szCs w:val="24"/>
        </w:rPr>
        <w:t xml:space="preserve"> и др.</w:t>
      </w:r>
      <w:bookmarkStart w:id="40" w:name="3424e6a4-3ee0-472d-acee-634ba8415114"/>
      <w:bookmarkEnd w:id="40"/>
      <w:proofErr w:type="gramEnd"/>
    </w:p>
    <w:p w:rsidR="001168CE" w:rsidRDefault="001168CE" w:rsidP="001168CE">
      <w:pPr>
        <w:spacing w:after="0"/>
        <w:ind w:firstLine="600"/>
        <w:jc w:val="both"/>
        <w:rPr>
          <w:sz w:val="24"/>
          <w:szCs w:val="24"/>
        </w:rPr>
      </w:pPr>
      <w:r>
        <w:rPr>
          <w:rFonts w:ascii="Times New Roman" w:hAnsi="Times New Roman"/>
          <w:b/>
          <w:color w:val="000000"/>
          <w:sz w:val="24"/>
          <w:szCs w:val="24"/>
        </w:rPr>
        <w:t>Зарубежная поэзия XX века</w:t>
      </w:r>
      <w:r>
        <w:rPr>
          <w:rFonts w:ascii="Times New Roman" w:hAnsi="Times New Roman"/>
          <w:color w:val="000000"/>
          <w:sz w:val="24"/>
          <w:szCs w:val="24"/>
        </w:rPr>
        <w:t xml:space="preserve"> (не менее двух стихотворений одного из поэтов по выбору). Например, стихотворения Г. Аполлинера, Т. С. Элиота и др.</w:t>
      </w:r>
      <w:bookmarkStart w:id="41" w:name="dc44d0ad-ef88-4d21-8f36-1efedb242d66"/>
      <w:bookmarkEnd w:id="41"/>
    </w:p>
    <w:p w:rsidR="001168CE" w:rsidRDefault="001168CE" w:rsidP="001168CE">
      <w:pPr>
        <w:spacing w:after="0"/>
        <w:ind w:firstLine="600"/>
        <w:jc w:val="both"/>
        <w:rPr>
          <w:rFonts w:ascii="Times New Roman" w:hAnsi="Times New Roman"/>
          <w:color w:val="000000"/>
          <w:sz w:val="24"/>
          <w:szCs w:val="24"/>
        </w:rPr>
      </w:pPr>
      <w:r>
        <w:rPr>
          <w:rFonts w:ascii="Times New Roman" w:hAnsi="Times New Roman"/>
          <w:b/>
          <w:color w:val="000000"/>
          <w:sz w:val="24"/>
          <w:szCs w:val="24"/>
        </w:rPr>
        <w:t>Зарубежная драматургия XX века</w:t>
      </w:r>
      <w:r>
        <w:rPr>
          <w:rFonts w:ascii="Times New Roman" w:hAnsi="Times New Roman"/>
          <w:color w:val="000000"/>
          <w:sz w:val="24"/>
          <w:szCs w:val="24"/>
        </w:rPr>
        <w:t xml:space="preserve"> (не менее одного произведения по выбору). </w:t>
      </w:r>
      <w:proofErr w:type="gramStart"/>
      <w:r>
        <w:rPr>
          <w:rFonts w:ascii="Times New Roman" w:hAnsi="Times New Roman"/>
          <w:color w:val="000000"/>
          <w:sz w:val="24"/>
          <w:szCs w:val="24"/>
        </w:rPr>
        <w:t xml:space="preserve">Например, пьесы Б. Брехта «Мамаша Кураж и её дети»; М. Метерлинка </w:t>
      </w:r>
      <w:r w:rsidRPr="007A2D43">
        <w:rPr>
          <w:rFonts w:ascii="Times New Roman" w:hAnsi="Times New Roman"/>
          <w:color w:val="000000"/>
          <w:sz w:val="24"/>
          <w:szCs w:val="24"/>
          <w:highlight w:val="yellow"/>
        </w:rPr>
        <w:t>«Синяя птица</w:t>
      </w:r>
      <w:r>
        <w:rPr>
          <w:rFonts w:ascii="Times New Roman" w:hAnsi="Times New Roman"/>
          <w:color w:val="000000"/>
          <w:sz w:val="24"/>
          <w:szCs w:val="24"/>
        </w:rPr>
        <w:t xml:space="preserve">»; О. Уайльда </w:t>
      </w:r>
      <w:r w:rsidRPr="007A2D43">
        <w:rPr>
          <w:rFonts w:ascii="Times New Roman" w:hAnsi="Times New Roman"/>
          <w:color w:val="000000"/>
          <w:sz w:val="24"/>
          <w:szCs w:val="24"/>
          <w:highlight w:val="yellow"/>
        </w:rPr>
        <w:t>«Идеальный муж»;</w:t>
      </w:r>
      <w:r>
        <w:rPr>
          <w:rFonts w:ascii="Times New Roman" w:hAnsi="Times New Roman"/>
          <w:color w:val="000000"/>
          <w:sz w:val="24"/>
          <w:szCs w:val="24"/>
        </w:rPr>
        <w:t xml:space="preserve"> Т. Уильямса «Трамвай «Желание»; Б. Шоу «</w:t>
      </w:r>
      <w:proofErr w:type="spellStart"/>
      <w:r>
        <w:rPr>
          <w:rFonts w:ascii="Times New Roman" w:hAnsi="Times New Roman"/>
          <w:color w:val="000000"/>
          <w:sz w:val="24"/>
          <w:szCs w:val="24"/>
        </w:rPr>
        <w:t>Пигмалион</w:t>
      </w:r>
      <w:proofErr w:type="spellEnd"/>
      <w:r>
        <w:rPr>
          <w:rFonts w:ascii="Times New Roman" w:hAnsi="Times New Roman"/>
          <w:color w:val="000000"/>
          <w:sz w:val="24"/>
          <w:szCs w:val="24"/>
        </w:rPr>
        <w:t>» и д</w:t>
      </w:r>
      <w:bookmarkStart w:id="42" w:name="ad5ca050-f670-442b-9bbe-1faa7299b5ae"/>
      <w:bookmarkEnd w:id="42"/>
      <w:r w:rsidR="00AB31C7">
        <w:rPr>
          <w:rFonts w:ascii="Times New Roman" w:hAnsi="Times New Roman"/>
          <w:color w:val="000000"/>
          <w:sz w:val="24"/>
          <w:szCs w:val="24"/>
        </w:rPr>
        <w:t>р.</w:t>
      </w:r>
      <w:proofErr w:type="gramEnd"/>
    </w:p>
    <w:p w:rsidR="003C6FEC" w:rsidRDefault="003C6FEC" w:rsidP="003C6FEC">
      <w:pPr>
        <w:spacing w:after="0"/>
        <w:jc w:val="both"/>
        <w:rPr>
          <w:sz w:val="24"/>
          <w:szCs w:val="24"/>
        </w:rPr>
      </w:pPr>
    </w:p>
    <w:p w:rsidR="003C6FEC" w:rsidRDefault="003C6FEC" w:rsidP="003C6FEC">
      <w:pPr>
        <w:spacing w:after="0"/>
        <w:jc w:val="both"/>
        <w:rPr>
          <w:sz w:val="24"/>
          <w:szCs w:val="24"/>
        </w:rPr>
      </w:pPr>
    </w:p>
    <w:p w:rsidR="003C6FEC" w:rsidRDefault="003C6FEC" w:rsidP="003C6FEC">
      <w:pPr>
        <w:spacing w:after="0"/>
        <w:jc w:val="both"/>
        <w:rPr>
          <w:sz w:val="24"/>
          <w:szCs w:val="24"/>
        </w:rPr>
        <w:sectPr w:rsidR="003C6FEC" w:rsidSect="003C6FEC">
          <w:pgSz w:w="11906" w:h="16383"/>
          <w:pgMar w:top="851" w:right="850" w:bottom="1134" w:left="1701" w:header="720" w:footer="720" w:gutter="0"/>
          <w:cols w:space="720"/>
        </w:sectPr>
      </w:pPr>
    </w:p>
    <w:p w:rsidR="00AB31C7" w:rsidRDefault="00AB31C7" w:rsidP="00AB31C7"/>
    <w:sectPr w:rsidR="00AB31C7" w:rsidSect="00AB31C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CE"/>
    <w:rsid w:val="001168CE"/>
    <w:rsid w:val="002F687A"/>
    <w:rsid w:val="003C6FEC"/>
    <w:rsid w:val="007A2D43"/>
    <w:rsid w:val="008F2663"/>
    <w:rsid w:val="00A67211"/>
    <w:rsid w:val="00AB31C7"/>
    <w:rsid w:val="00B0515C"/>
    <w:rsid w:val="00BD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gnb31</dc:creator>
  <cp:lastModifiedBy>gnb31</cp:lastModifiedBy>
  <cp:revision>11</cp:revision>
  <dcterms:created xsi:type="dcterms:W3CDTF">2024-06-09T12:12:00Z</dcterms:created>
  <dcterms:modified xsi:type="dcterms:W3CDTF">2024-06-09T12:50:00Z</dcterms:modified>
</cp:coreProperties>
</file>