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  <w:r w:rsidRPr="00A457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 xml:space="preserve">Итоговая контрольная работа по предмету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>«Труд»  9</w:t>
      </w:r>
      <w:r w:rsidRPr="00A457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>класс</w:t>
      </w:r>
      <w:r w:rsidRPr="00A457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>.</w:t>
      </w: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0" w:line="268" w:lineRule="auto"/>
        <w:ind w:left="10" w:right="-1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  <w:t xml:space="preserve">                                                                 Составитель: </w:t>
      </w:r>
      <w:proofErr w:type="spellStart"/>
      <w:r w:rsidRPr="00A45734"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  <w:t>Шелехова</w:t>
      </w:r>
      <w:proofErr w:type="spellEnd"/>
      <w:r w:rsidRPr="00A45734"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  <w:t xml:space="preserve"> М.А.</w:t>
      </w:r>
    </w:p>
    <w:p w:rsidR="00A45734" w:rsidRPr="00A45734" w:rsidRDefault="00A45734" w:rsidP="00A45734">
      <w:pPr>
        <w:spacing w:after="0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  <w:t xml:space="preserve">                                                                     </w:t>
      </w: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spacing w:after="9" w:line="268" w:lineRule="auto"/>
        <w:ind w:left="10" w:right="769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en-US"/>
        </w:rPr>
      </w:pPr>
    </w:p>
    <w:p w:rsidR="00A45734" w:rsidRPr="00A45734" w:rsidRDefault="00A45734" w:rsidP="00A4573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5734" w:rsidRPr="00A45734" w:rsidRDefault="00A45734" w:rsidP="00A4573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5734" w:rsidRPr="00A45734" w:rsidRDefault="00A45734" w:rsidP="00A4573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5734" w:rsidRPr="00A45734" w:rsidRDefault="00A45734" w:rsidP="00A45734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A4573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                  </w:t>
      </w:r>
      <w:r w:rsidRPr="00A4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A45734" w:rsidRDefault="00A45734" w:rsidP="00A4573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</w:t>
      </w:r>
    </w:p>
    <w:p w:rsidR="00A45734" w:rsidRDefault="00A45734" w:rsidP="00A4573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45734" w:rsidRPr="00A45734" w:rsidRDefault="00A45734" w:rsidP="00A4573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                                   </w:t>
      </w:r>
      <w:bookmarkStart w:id="0" w:name="_GoBack"/>
      <w:bookmarkEnd w:id="0"/>
      <w:r w:rsidRPr="00A4573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Критерии оценок в процентах</w:t>
      </w: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: </w:t>
      </w:r>
    </w:p>
    <w:p w:rsidR="00A45734" w:rsidRPr="00A45734" w:rsidRDefault="00A45734" w:rsidP="00A45734">
      <w:pPr>
        <w:tabs>
          <w:tab w:val="left" w:pos="709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Оценка «5» ставится, если верно выполнено 86-100% заданий; </w:t>
      </w:r>
    </w:p>
    <w:p w:rsidR="00A45734" w:rsidRPr="00A45734" w:rsidRDefault="00A45734" w:rsidP="00A45734">
      <w:pPr>
        <w:tabs>
          <w:tab w:val="left" w:pos="709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Оценка «4» ставится, если верно выполнено 71-85 заданий; </w:t>
      </w:r>
    </w:p>
    <w:p w:rsidR="00A45734" w:rsidRPr="00A45734" w:rsidRDefault="00A45734" w:rsidP="00A45734">
      <w:pPr>
        <w:tabs>
          <w:tab w:val="left" w:pos="709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Оценка «3» ставится, если верно выполнено 40-70% заданий; </w:t>
      </w:r>
    </w:p>
    <w:p w:rsidR="00A45734" w:rsidRPr="00A45734" w:rsidRDefault="00A45734" w:rsidP="00A45734">
      <w:pPr>
        <w:tabs>
          <w:tab w:val="left" w:pos="709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573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Оценка «2» ставится, если верно выполнено менее 40% заданий</w:t>
      </w:r>
    </w:p>
    <w:p w:rsidR="00A45734" w:rsidRDefault="00A45734" w:rsidP="00A45734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A45734" w:rsidRDefault="00A45734" w:rsidP="00A45734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A45734" w:rsidRPr="001630CA" w:rsidRDefault="00A45734" w:rsidP="00A45734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к контрольно-измерительному материалу к итоговой контрольной работе по технологии 9 класс.</w:t>
      </w:r>
    </w:p>
    <w:p w:rsidR="00A45734" w:rsidRPr="001630CA" w:rsidRDefault="00A45734" w:rsidP="00A4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74"/>
        <w:gridCol w:w="772"/>
        <w:gridCol w:w="768"/>
        <w:gridCol w:w="768"/>
        <w:gridCol w:w="769"/>
        <w:gridCol w:w="769"/>
        <w:gridCol w:w="769"/>
        <w:gridCol w:w="769"/>
        <w:gridCol w:w="822"/>
        <w:gridCol w:w="717"/>
        <w:gridCol w:w="717"/>
        <w:gridCol w:w="717"/>
      </w:tblGrid>
      <w:tr w:rsidR="00A45734" w:rsidRPr="001630CA" w:rsidTr="00960495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45734" w:rsidRPr="001630CA" w:rsidTr="00960495"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A45734" w:rsidRPr="001630CA" w:rsidTr="00960495"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45734" w:rsidRPr="001630CA" w:rsidRDefault="00A45734" w:rsidP="00A4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5734" w:rsidRPr="001630CA" w:rsidRDefault="00A45734" w:rsidP="00A4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асть 2 (задание</w:t>
      </w:r>
      <w:proofErr w:type="gramStart"/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proofErr w:type="gramEnd"/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A45734" w:rsidRPr="001630CA" w:rsidTr="00960495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45734" w:rsidRPr="001630CA" w:rsidTr="00960495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45734" w:rsidRPr="001630CA" w:rsidRDefault="00A45734" w:rsidP="00A4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5734" w:rsidRPr="001630CA" w:rsidRDefault="00A45734" w:rsidP="00A4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(задание</w:t>
      </w:r>
      <w:proofErr w:type="gramStart"/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proofErr w:type="gramEnd"/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A45734" w:rsidRPr="001630CA" w:rsidTr="00960495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45734" w:rsidRPr="001630CA" w:rsidTr="00960495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734" w:rsidRPr="001630CA" w:rsidRDefault="00A45734" w:rsidP="0096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0B388B" w:rsidRPr="001630CA" w:rsidRDefault="000B388B" w:rsidP="000B388B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sz w:val="24"/>
          <w:szCs w:val="24"/>
        </w:rPr>
        <w:t xml:space="preserve">Итоговая контрольная работа по технологии </w:t>
      </w:r>
    </w:p>
    <w:p w:rsidR="000B388B" w:rsidRPr="001630CA" w:rsidRDefault="000B388B" w:rsidP="000B388B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Чсть1 (Тестирование)</w:t>
      </w:r>
    </w:p>
    <w:p w:rsidR="000B388B" w:rsidRPr="001630CA" w:rsidRDefault="000B388B" w:rsidP="000B38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Способность оценивать себя называется: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самодеятельность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самооценка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самовосприятие</w:t>
      </w:r>
      <w:proofErr w:type="spellEnd"/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Что  является типичной ошибкой при выборе профессии?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незнание мира профессий Б) незнание зарплаты В) незнание себя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Г) незнание правил выбора профессии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Что можно охарактеризовать как «Хочу знать»?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здоровье Б) склонности В) интересы Г) способности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Что формируется в течение жизни и проявляется в поведении и отношении к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чему - либо?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А) темперамент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характер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способности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здоровье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Как называется род трудовой деятельности человека?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профессия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квалификация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призвание</w:t>
      </w: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6.К специальностям относятся: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Врач - терапевт;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Учитель;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.Что относится к предметам труда (несколько ответов)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Природа;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Техника;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Знаковая система;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Г) Человек;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Д) Художественный образ;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Е) Орудия производства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Как называется сфера формирования спроса и предложения на рабочую силу?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рынок профессий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рынок труда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рынок должностей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Активное достижение человеком успехов в профессиональной деятельности – это…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профессиональный рост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профессиональная мобильность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профессиональная карьера</w:t>
      </w:r>
    </w:p>
    <w:p w:rsidR="000B388B" w:rsidRPr="001630CA" w:rsidRDefault="000B388B" w:rsidP="000B388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 Какая из норм труда не относится к нормам затрат рабочего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     времени и соотношения численности?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нормы использования оборудования, мощностей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 нормы подготовительно-заключительного времени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нормы длительности технологических и производственных циклов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нормы соотношений численности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нормы обслуживания</w:t>
      </w:r>
    </w:p>
    <w:p w:rsidR="000B388B" w:rsidRPr="001630CA" w:rsidRDefault="000B388B" w:rsidP="000B388B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 Какое из приведённых определений проекта верно: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181818"/>
          <w:sz w:val="21"/>
          <w:szCs w:val="21"/>
        </w:rPr>
        <w:t>А)</w:t>
      </w: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 — уникальная деятельность, имеющая начало и конец во времени, направленная на достижение определенного результата/цели, создание определённого, уникального продукта или услуги при заданных ограничениях по ресурсам и срокам;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Проект — совокупность заранее запланированных действий для достижения какой-либо цели;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 Проект — процесс создания реально возможных объектов будущего или процесс создания реально возможных вариантов продуктов будущего;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Г) Проект — совокупность взаимосвязанных мероприятий или задач, направленных на создание определённого продукта или услуги для потребителей.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Непосредственное решение реальной прикладной задачи и получение социально- значимого результата — это особенности…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прикладного проекта,</w:t>
      </w:r>
    </w:p>
    <w:p w:rsidR="000B388B" w:rsidRPr="001630CA" w:rsidRDefault="000B388B" w:rsidP="000B388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информационного проекта</w:t>
      </w:r>
    </w:p>
    <w:p w:rsidR="000B388B" w:rsidRPr="001630CA" w:rsidRDefault="000B388B" w:rsidP="000B388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исследовательского проекта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13. Назовите типовую ошибку при формулировании цели проекта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цель включает много задач,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цель не предполагает результат,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цель не содержит научных терминов.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2.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63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Установите соответствие: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0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Задание1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6520"/>
      </w:tblGrid>
      <w:tr w:rsidR="000B388B" w:rsidRPr="001630CA" w:rsidTr="00BA69E1">
        <w:trPr>
          <w:trHeight w:val="347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Термин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:rsidR="000B388B" w:rsidRPr="001630CA" w:rsidTr="00BA69E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совокупность технических устройств –от отдельных простейших орудий до сложнейших технических систем;</w:t>
            </w:r>
          </w:p>
        </w:tc>
      </w:tr>
      <w:tr w:rsidR="000B388B" w:rsidRPr="001630CA" w:rsidTr="00BA69E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совокупность приемов и способов получения, обработки или переработки сырья, материалов, полуфабрикатов или изделий, осуществляемых в различных отраслях промышленности.</w:t>
            </w:r>
          </w:p>
        </w:tc>
      </w:tr>
      <w:tr w:rsidR="000B388B" w:rsidRPr="001630CA" w:rsidTr="00BA69E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деятельность человека по выработке, систематизации и проверке знаний.</w:t>
            </w:r>
          </w:p>
        </w:tc>
      </w:tr>
    </w:tbl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B388B" w:rsidRPr="001630CA" w:rsidRDefault="000B388B" w:rsidP="000B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Задание2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163"/>
        <w:gridCol w:w="1494"/>
        <w:gridCol w:w="5366"/>
      </w:tblGrid>
      <w:tr w:rsidR="000B388B" w:rsidRPr="001630CA" w:rsidTr="00BA69E1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№п/п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термин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Букв.обозн</w:t>
            </w:r>
            <w:proofErr w:type="spellEnd"/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5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определение</w:t>
            </w:r>
          </w:p>
        </w:tc>
      </w:tr>
      <w:tr w:rsidR="000B388B" w:rsidRPr="001630CA" w:rsidTr="00BA69E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Термопласты (термопластичные пластмассы)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начальном состоянии имеют линейную структуру макромолекул, а при некоторой температуре отверждения приобретают сетчатую. После отверждения не могут переходить в </w:t>
            </w:r>
            <w:proofErr w:type="spellStart"/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вязкотекучее</w:t>
            </w:r>
            <w:proofErr w:type="spellEnd"/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состояние.</w:t>
            </w:r>
          </w:p>
        </w:tc>
      </w:tr>
      <w:tr w:rsidR="000B388B" w:rsidRPr="001630CA" w:rsidTr="00BA69E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Реактопласты (термореактивные пластмассы)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88B" w:rsidRPr="001630CA" w:rsidRDefault="000B388B" w:rsidP="00BA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63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 нагреве расплавляются, а при охлаждении возвращаются в исходное состояние</w:t>
            </w:r>
          </w:p>
        </w:tc>
      </w:tr>
    </w:tbl>
    <w:p w:rsidR="000B388B" w:rsidRPr="001630CA" w:rsidRDefault="000B388B" w:rsidP="000B388B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B388B" w:rsidRPr="001630CA" w:rsidRDefault="000B388B" w:rsidP="000B388B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B388B" w:rsidRPr="001630CA" w:rsidRDefault="000B388B" w:rsidP="000B388B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163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B388B" w:rsidRPr="00AB4FB2" w:rsidRDefault="000B388B" w:rsidP="000B388B">
      <w:pPr>
        <w:spacing w:after="0" w:line="240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0B388B" w:rsidRPr="001630CA" w:rsidRDefault="000B388B" w:rsidP="000B388B">
      <w:pPr>
        <w:spacing w:after="0" w:line="240" w:lineRule="auto"/>
        <w:ind w:right="1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388B" w:rsidRPr="007B290A" w:rsidRDefault="000B388B" w:rsidP="000B388B"/>
    <w:p w:rsidR="000B388B" w:rsidRPr="000D79BB" w:rsidRDefault="000B388B" w:rsidP="000B388B"/>
    <w:p w:rsidR="000B388B" w:rsidRPr="002A582A" w:rsidRDefault="000B388B" w:rsidP="000B388B"/>
    <w:p w:rsidR="002A582A" w:rsidRPr="001630CA" w:rsidRDefault="002A582A" w:rsidP="002A582A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A582A" w:rsidRPr="001630CA" w:rsidSect="00F5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F36"/>
    <w:multiLevelType w:val="hybridMultilevel"/>
    <w:tmpl w:val="7F5C74F6"/>
    <w:lvl w:ilvl="0" w:tplc="BDFE2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99464E"/>
    <w:multiLevelType w:val="hybridMultilevel"/>
    <w:tmpl w:val="E29C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F0E2C"/>
    <w:multiLevelType w:val="hybridMultilevel"/>
    <w:tmpl w:val="E14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658B6"/>
    <w:multiLevelType w:val="hybridMultilevel"/>
    <w:tmpl w:val="F468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54A18"/>
    <w:multiLevelType w:val="hybridMultilevel"/>
    <w:tmpl w:val="3CA0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6F2"/>
    <w:rsid w:val="00031BF6"/>
    <w:rsid w:val="000516F2"/>
    <w:rsid w:val="000B388B"/>
    <w:rsid w:val="000D79BB"/>
    <w:rsid w:val="000E5F88"/>
    <w:rsid w:val="00104F50"/>
    <w:rsid w:val="001630CA"/>
    <w:rsid w:val="002A582A"/>
    <w:rsid w:val="002B08F4"/>
    <w:rsid w:val="00305035"/>
    <w:rsid w:val="003F355B"/>
    <w:rsid w:val="003F3B24"/>
    <w:rsid w:val="0044542B"/>
    <w:rsid w:val="00457707"/>
    <w:rsid w:val="004A63B1"/>
    <w:rsid w:val="004E57EF"/>
    <w:rsid w:val="005138B5"/>
    <w:rsid w:val="00547114"/>
    <w:rsid w:val="00586BCB"/>
    <w:rsid w:val="00652BB0"/>
    <w:rsid w:val="00736C00"/>
    <w:rsid w:val="007B290A"/>
    <w:rsid w:val="00816F2A"/>
    <w:rsid w:val="0087023C"/>
    <w:rsid w:val="008A3272"/>
    <w:rsid w:val="0090143D"/>
    <w:rsid w:val="00912CC8"/>
    <w:rsid w:val="0096178C"/>
    <w:rsid w:val="0096227F"/>
    <w:rsid w:val="00A319BB"/>
    <w:rsid w:val="00A45734"/>
    <w:rsid w:val="00AB4FB2"/>
    <w:rsid w:val="00B705EC"/>
    <w:rsid w:val="00BD009D"/>
    <w:rsid w:val="00C56513"/>
    <w:rsid w:val="00C758E1"/>
    <w:rsid w:val="00D55D5D"/>
    <w:rsid w:val="00DB314A"/>
    <w:rsid w:val="00DC29BC"/>
    <w:rsid w:val="00E22FA8"/>
    <w:rsid w:val="00E668A2"/>
    <w:rsid w:val="00EE2308"/>
    <w:rsid w:val="00F54191"/>
    <w:rsid w:val="00FB5D06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4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7114"/>
  </w:style>
  <w:style w:type="character" w:customStyle="1" w:styleId="c5">
    <w:name w:val="c5"/>
    <w:basedOn w:val="a0"/>
    <w:rsid w:val="00547114"/>
  </w:style>
  <w:style w:type="table" w:customStyle="1" w:styleId="1">
    <w:name w:val="Сетка таблицы1"/>
    <w:basedOn w:val="a1"/>
    <w:next w:val="a3"/>
    <w:uiPriority w:val="59"/>
    <w:rsid w:val="0096178C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617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617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617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8A2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1630C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1630CA"/>
    <w:pPr>
      <w:spacing w:after="0" w:line="240" w:lineRule="auto"/>
      <w:ind w:firstLine="360"/>
    </w:pPr>
    <w:rPr>
      <w:rFonts w:ascii="Calibri" w:eastAsia="Calibri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1630C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1630C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Sony</cp:lastModifiedBy>
  <cp:revision>31</cp:revision>
  <cp:lastPrinted>2020-11-15T12:01:00Z</cp:lastPrinted>
  <dcterms:created xsi:type="dcterms:W3CDTF">2020-09-24T15:24:00Z</dcterms:created>
  <dcterms:modified xsi:type="dcterms:W3CDTF">2024-11-08T17:31:00Z</dcterms:modified>
</cp:coreProperties>
</file>