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Задание по русскому языку </w:t>
      </w:r>
      <w:r>
        <w:rPr>
          <w:b/>
          <w:bCs/>
        </w:rPr>
        <w:t>7</w:t>
      </w:r>
      <w:r>
        <w:rPr>
          <w:b/>
          <w:bCs/>
        </w:rPr>
        <w:t xml:space="preserve"> класс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(3 четверть)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4"/>
        <w:gridCol w:w="6517"/>
        <w:gridCol w:w="2607"/>
      </w:tblGrid>
      <w:tr>
        <w:trPr/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№</w:t>
            </w:r>
          </w:p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п/п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Темы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Домашнее задание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Учебник. Русский язык 7 класс. 1 часть М.Т.Баранов и другие. 2024 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Наречие как часть речи. Разряды наречий по значению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Упр.311, 320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Упр.327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Упр.332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Упр.334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Упр.365,368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Упр.372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7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Упр.352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Упр.356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9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Упр.361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10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Упр.380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Ответить на вопросы на с.217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Учебник. Русский язык 7 класс. 2 часть М.Т.Баранов и другие. 2021 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12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Ответить на вопросы на с.25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  <w:r>
              <w:rPr>
                <w:rFonts w:ascii="Tinos" w:hAnsi="Tinos"/>
              </w:rPr>
              <w:t>3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Служебные части речи в русском языке. Предлог как часть речи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Упр.343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14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Упр.355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15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Упр.361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16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Упр.368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17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Упр.350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18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Упр.362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19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nos" w:hAnsi="Tinos" w:eastAsia="Times New Roman" w:cs="inherit;Cambria"/>
                <w:sz w:val="24"/>
                <w:szCs w:val="24"/>
                <w:lang w:eastAsia="ru-RU"/>
              </w:rPr>
            </w:pPr>
            <w:r>
              <w:rPr>
                <w:rFonts w:eastAsia="Times New Roman" w:cs="inherit;Cambria" w:ascii="Tinos" w:hAnsi="Tinos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Ответить на вопросы 1-6 на с.64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199</Words>
  <Characters>1043</Characters>
  <CharactersWithSpaces>1180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2025-01-09T12:09:30Z</dcterms:modified>
  <cp:revision>2</cp:revision>
  <dc:subject/>
  <dc:title/>
</cp:coreProperties>
</file>