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left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Задания по литературе 9 класс (3 четверть)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W w:w="10615" w:type="dxa"/>
        <w:jc w:val="left"/>
        <w:tblInd w:w="-522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"/>
        <w:gridCol w:w="3585"/>
        <w:gridCol w:w="6463"/>
      </w:tblGrid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№</w:t>
            </w:r>
          </w:p>
          <w:p>
            <w:pPr>
              <w:pStyle w:val="Style21"/>
              <w:bidi w:val="0"/>
              <w:jc w:val="left"/>
              <w:rPr/>
            </w:pPr>
            <w:r>
              <w:rPr/>
              <w:t>п/п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Тема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Домашнее задание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1.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А.С. Пушкин «Евгений Онегин»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Написать сочинение по выбору;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Изображение быта русского дворянина в романе А. С. Пушкина "Евгений Онегин".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 Образ Онегина в романе А.С.Пушкина "Евгений Онегин"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Отношения Онегина и Татьяны в романе А. С. Пушкина «Евгений Онегин»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 Сравнительная характеристика Онегина и Ленского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5.Образ и характеристика Татьяны Лариной в романе А. С. Пушкина «Евгений Онегин»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6.Тема дружбы и любви в "Евгении Онегине"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2.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М.Ю. Лермонтов «Герой нашего времени»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Написать сочинение по выбору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fill="FFFFFF"/>
              <w:tabs>
                <w:tab w:val="clear" w:pos="709"/>
              </w:tabs>
              <w:suppressAutoHyphens w:val="false"/>
              <w:overflowPunct w:val="false"/>
              <w:bidi w:val="0"/>
              <w:spacing w:lineRule="auto" w:line="240" w:before="0" w:after="0"/>
              <w:ind w:left="113" w:right="0" w:hanging="0"/>
              <w:jc w:val="left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lang w:eastAsia="ru-RU"/>
              </w:rPr>
              <w:t>1.Тема любви и дружбы в романе "Герой нашего времени"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fill="FFFFFF"/>
              <w:tabs>
                <w:tab w:val="clear" w:pos="709"/>
              </w:tabs>
              <w:suppressAutoHyphens w:val="false"/>
              <w:overflowPunct w:val="false"/>
              <w:bidi w:val="0"/>
              <w:spacing w:lineRule="auto" w:line="240" w:before="0" w:after="0"/>
              <w:ind w:left="113" w:right="0" w:hanging="0"/>
              <w:jc w:val="left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lang w:eastAsia="ru-RU"/>
              </w:rPr>
              <w:t>2.Образ поколения в романе "Герой нашего времени"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fill="FFFFFF"/>
              <w:tabs>
                <w:tab w:val="clear" w:pos="709"/>
              </w:tabs>
              <w:suppressAutoHyphens w:val="false"/>
              <w:overflowPunct w:val="false"/>
              <w:bidi w:val="0"/>
              <w:spacing w:lineRule="auto" w:line="240" w:before="0" w:after="0"/>
              <w:ind w:left="113" w:right="0" w:hanging="0"/>
              <w:jc w:val="left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lang w:eastAsia="ru-RU"/>
              </w:rPr>
              <w:t>3.Печорин как герой своего времени.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fill="FFFFFF"/>
              <w:tabs>
                <w:tab w:val="clear" w:pos="709"/>
              </w:tabs>
              <w:suppressAutoHyphens w:val="false"/>
              <w:overflowPunct w:val="false"/>
              <w:bidi w:val="0"/>
              <w:spacing w:lineRule="auto" w:line="240" w:before="0" w:after="0"/>
              <w:ind w:left="113" w:right="0" w:hanging="0"/>
              <w:jc w:val="left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lang w:eastAsia="ru-RU"/>
              </w:rPr>
              <w:t>4.Философская проблематика романа "Герой нашего времени"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fill="FFFFFF"/>
              <w:tabs>
                <w:tab w:val="clear" w:pos="709"/>
              </w:tabs>
              <w:suppressAutoHyphens w:val="false"/>
              <w:overflowPunct w:val="false"/>
              <w:bidi w:val="0"/>
              <w:spacing w:lineRule="auto" w:line="240" w:before="0" w:after="0"/>
              <w:ind w:left="113" w:right="0" w:hanging="0"/>
              <w:jc w:val="left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lang w:eastAsia="ru-RU"/>
              </w:rPr>
              <w:t>5.Тема судьбы в романе "Герой нашего времени"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fill="FFFFFF"/>
              <w:tabs>
                <w:tab w:val="clear" w:pos="709"/>
              </w:tabs>
              <w:suppressAutoHyphens w:val="false"/>
              <w:overflowPunct w:val="false"/>
              <w:bidi w:val="0"/>
              <w:spacing w:lineRule="auto" w:line="240" w:before="0" w:after="0"/>
              <w:ind w:left="113" w:right="0" w:hanging="0"/>
              <w:jc w:val="left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lang w:eastAsia="ru-RU"/>
              </w:rPr>
              <w:t>6.Женские образы в романе "Герой нашего времени"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3.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М.Ю. Лермонтов. Лирика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Анализ 1-2 стихотворений по выбору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4.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bidi w:val="0"/>
              <w:jc w:val="left"/>
              <w:rPr/>
            </w:pPr>
            <w:r>
              <w:rPr/>
              <w:t>Н.В. Гоголь «Мертвые души»</w:t>
            </w:r>
          </w:p>
        </w:tc>
        <w:tc>
          <w:tcPr>
            <w:tcW w:w="6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/>
              <w:numPr>
                <w:ilvl w:val="0"/>
                <w:numId w:val="0"/>
              </w:numPr>
              <w:tabs>
                <w:tab w:val="clear" w:pos="709"/>
                <w:tab w:val="left" w:pos="452" w:leader="none"/>
              </w:tabs>
              <w:suppressAutoHyphens w:val="false"/>
              <w:overflowPunct w:val="false"/>
              <w:bidi w:val="0"/>
              <w:spacing w:lineRule="auto" w:line="276" w:before="0" w:after="0"/>
              <w:ind w:left="227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Написать сочинение по выбору</w:t>
            </w:r>
            <w:r>
              <w:rPr/>
              <w:t>1.Образы помещиков в поэме Н.В. Гоголя «Мёртвые души».</w:t>
            </w:r>
          </w:p>
          <w:p>
            <w:pPr>
              <w:pStyle w:val="Style17"/>
              <w:widowControl/>
              <w:numPr>
                <w:ilvl w:val="0"/>
                <w:numId w:val="0"/>
              </w:numPr>
              <w:tabs>
                <w:tab w:val="clear" w:pos="709"/>
                <w:tab w:val="left" w:pos="452" w:leader="none"/>
              </w:tabs>
              <w:suppressAutoHyphens w:val="false"/>
              <w:overflowPunct w:val="false"/>
              <w:bidi w:val="0"/>
              <w:spacing w:lineRule="auto" w:line="276" w:before="0" w:after="0"/>
              <w:ind w:left="227" w:right="0" w:hanging="0"/>
              <w:jc w:val="left"/>
              <w:rPr/>
            </w:pPr>
            <w:r>
              <w:rPr/>
              <w:t>2.Тема «мёртвой» и «живой» души в поэме Н.В. Гоголя.</w:t>
            </w:r>
          </w:p>
          <w:p>
            <w:pPr>
              <w:pStyle w:val="Style17"/>
              <w:widowControl/>
              <w:numPr>
                <w:ilvl w:val="0"/>
                <w:numId w:val="0"/>
              </w:numPr>
              <w:tabs>
                <w:tab w:val="clear" w:pos="709"/>
                <w:tab w:val="left" w:pos="452" w:leader="none"/>
              </w:tabs>
              <w:suppressAutoHyphens w:val="false"/>
              <w:overflowPunct w:val="false"/>
              <w:bidi w:val="0"/>
              <w:spacing w:lineRule="auto" w:line="276" w:before="0" w:after="0"/>
              <w:ind w:left="227" w:right="0" w:hanging="0"/>
              <w:jc w:val="left"/>
              <w:rPr/>
            </w:pPr>
            <w:r>
              <w:rPr/>
              <w:t>3.Обличение бюрократизма в поэме Н.В. Гоголя «Мёртвые души».</w:t>
            </w:r>
          </w:p>
          <w:p>
            <w:pPr>
              <w:pStyle w:val="Style17"/>
              <w:widowControl/>
              <w:numPr>
                <w:ilvl w:val="0"/>
                <w:numId w:val="0"/>
              </w:numPr>
              <w:tabs>
                <w:tab w:val="clear" w:pos="709"/>
                <w:tab w:val="left" w:pos="452" w:leader="none"/>
              </w:tabs>
              <w:suppressAutoHyphens w:val="false"/>
              <w:overflowPunct w:val="false"/>
              <w:bidi w:val="0"/>
              <w:spacing w:lineRule="auto" w:line="276" w:before="0" w:after="0"/>
              <w:ind w:left="227" w:right="0" w:hanging="0"/>
              <w:jc w:val="left"/>
              <w:rPr/>
            </w:pPr>
            <w:r>
              <w:rPr/>
              <w:t>4.Образ Чичикова в поэме Н.В. Гоголя «Мёртвые души».</w:t>
            </w:r>
          </w:p>
          <w:p>
            <w:pPr>
              <w:pStyle w:val="Style17"/>
              <w:widowControl/>
              <w:numPr>
                <w:ilvl w:val="0"/>
                <w:numId w:val="0"/>
              </w:numPr>
              <w:tabs>
                <w:tab w:val="clear" w:pos="709"/>
                <w:tab w:val="left" w:pos="452" w:leader="none"/>
              </w:tabs>
              <w:suppressAutoHyphens w:val="false"/>
              <w:overflowPunct w:val="false"/>
              <w:bidi w:val="0"/>
              <w:spacing w:lineRule="auto" w:line="276" w:before="0" w:after="0"/>
              <w:ind w:left="227" w:right="0" w:hanging="0"/>
              <w:jc w:val="left"/>
              <w:rPr/>
            </w:pPr>
            <w:r>
              <w:rPr/>
              <w:t>5.Обличение крепостничества в поэме Н.В. Гоголя «Мёртвые души».</w:t>
            </w:r>
          </w:p>
          <w:p>
            <w:pPr>
              <w:pStyle w:val="Style17"/>
              <w:widowControl/>
              <w:numPr>
                <w:ilvl w:val="0"/>
                <w:numId w:val="0"/>
              </w:numPr>
              <w:tabs>
                <w:tab w:val="clear" w:pos="709"/>
                <w:tab w:val="left" w:pos="452" w:leader="none"/>
              </w:tabs>
              <w:suppressAutoHyphens w:val="false"/>
              <w:overflowPunct w:val="false"/>
              <w:bidi w:val="0"/>
              <w:spacing w:lineRule="auto" w:line="276" w:before="0" w:after="140"/>
              <w:ind w:left="227" w:right="0" w:hanging="0"/>
              <w:jc w:val="left"/>
              <w:rPr/>
            </w:pPr>
            <w:r>
              <w:rPr/>
              <w:t>6.Социально-историческое и общечеловеческое в героях Н.В. Гоголя.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LibreOffice/6.4.7.2$Linux_X86_64 LibreOffice_project/40$Build-2</Application>
  <Pages>1</Pages>
  <Words>194</Words>
  <Characters>1152</Characters>
  <CharactersWithSpaces>1315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2025-01-09T12:10:54Z</dcterms:modified>
  <cp:revision>2</cp:revision>
  <dc:subject/>
  <dc:title/>
</cp:coreProperties>
</file>