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9F0" w:rsidRDefault="00E34129" w:rsidP="00C019F0">
      <w:pPr>
        <w:jc w:val="center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   </w:t>
      </w:r>
      <w:bookmarkStart w:id="0" w:name="_GoBack"/>
      <w:r w:rsidR="00C019F0">
        <w:rPr>
          <w:b/>
          <w:bCs/>
          <w:sz w:val="22"/>
          <w:szCs w:val="22"/>
        </w:rPr>
        <w:t>ДЕМОНСТРАЦИОННЫЙ ВАРИАН</w:t>
      </w:r>
      <w:r w:rsidR="00C019F0">
        <w:rPr>
          <w:b/>
          <w:bCs/>
          <w:sz w:val="22"/>
          <w:szCs w:val="22"/>
        </w:rPr>
        <w:t>Т КОНТРОЛЬНОЙ РАБОТЫ ПО ХИМИИ</w:t>
      </w:r>
      <w:r w:rsidR="00C019F0">
        <w:rPr>
          <w:b/>
          <w:bCs/>
          <w:sz w:val="22"/>
          <w:szCs w:val="22"/>
        </w:rPr>
        <w:t xml:space="preserve"> ДЛЯ ПРОВЕДЕН</w:t>
      </w:r>
      <w:r w:rsidR="00C019F0">
        <w:rPr>
          <w:b/>
          <w:bCs/>
          <w:sz w:val="22"/>
          <w:szCs w:val="22"/>
        </w:rPr>
        <w:t>ИЯ ПРОМЕЖУТОЧНОЙ АТТЕСТАЦИИ В 10</w:t>
      </w:r>
      <w:r w:rsidR="00C019F0">
        <w:rPr>
          <w:b/>
          <w:bCs/>
          <w:sz w:val="22"/>
          <w:szCs w:val="22"/>
        </w:rPr>
        <w:t xml:space="preserve"> КЛАССЕ</w:t>
      </w:r>
    </w:p>
    <w:bookmarkEnd w:id="0"/>
    <w:p w:rsidR="00E34129" w:rsidRPr="001E057C" w:rsidRDefault="00E34129" w:rsidP="00E34129">
      <w:pPr>
        <w:shd w:val="clear" w:color="auto" w:fill="FFFFFF"/>
        <w:jc w:val="center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t> </w:t>
      </w:r>
    </w:p>
    <w:p w:rsidR="00A967D9" w:rsidRPr="007D1709" w:rsidRDefault="008D3B75" w:rsidP="00A967D9">
      <w:pPr>
        <w:shd w:val="clear" w:color="auto" w:fill="FFFFFF"/>
        <w:ind w:firstLine="708"/>
        <w:jc w:val="both"/>
      </w:pPr>
      <w:r>
        <w:rPr>
          <w:i/>
          <w:color w:val="000000"/>
          <w:sz w:val="22"/>
          <w:szCs w:val="22"/>
        </w:rPr>
        <w:t>Назначение работы:</w:t>
      </w:r>
      <w:r>
        <w:rPr>
          <w:color w:val="000000"/>
          <w:sz w:val="22"/>
          <w:szCs w:val="22"/>
        </w:rPr>
        <w:t xml:space="preserve"> проверить </w:t>
      </w:r>
      <w:r w:rsidR="002F4507">
        <w:rPr>
          <w:color w:val="000000"/>
          <w:sz w:val="22"/>
          <w:szCs w:val="22"/>
        </w:rPr>
        <w:t>знания курса О</w:t>
      </w:r>
      <w:r>
        <w:rPr>
          <w:color w:val="000000"/>
          <w:sz w:val="22"/>
          <w:szCs w:val="22"/>
        </w:rPr>
        <w:t>рганической химии, подготовка школь</w:t>
      </w:r>
      <w:r w:rsidR="00C019F0">
        <w:rPr>
          <w:color w:val="000000"/>
          <w:sz w:val="22"/>
          <w:szCs w:val="22"/>
        </w:rPr>
        <w:t>ников к итоговой аттестации в 10</w:t>
      </w:r>
      <w:r>
        <w:rPr>
          <w:color w:val="000000"/>
          <w:sz w:val="22"/>
          <w:szCs w:val="22"/>
        </w:rPr>
        <w:t xml:space="preserve"> классе по химии.</w:t>
      </w:r>
      <w:r w:rsidR="00A967D9" w:rsidRPr="00A967D9">
        <w:t xml:space="preserve"> </w:t>
      </w:r>
      <w:r w:rsidR="00A967D9" w:rsidRPr="007D1709">
        <w:t xml:space="preserve">Промежуточная аттестация охватывает содержание, включенное в УМК по </w:t>
      </w:r>
      <w:r w:rsidR="00A967D9">
        <w:t>химии</w:t>
      </w:r>
      <w:r w:rsidR="00A967D9" w:rsidRPr="007D1709">
        <w:t xml:space="preserve"> </w:t>
      </w:r>
      <w:r w:rsidR="00A967D9" w:rsidRPr="007D1709">
        <w:rPr>
          <w:rFonts w:eastAsia="Calibri"/>
        </w:rPr>
        <w:t>-</w:t>
      </w:r>
      <w:r w:rsidR="00A967D9">
        <w:rPr>
          <w:rFonts w:eastAsia="Calibri"/>
        </w:rPr>
        <w:t xml:space="preserve"> </w:t>
      </w:r>
      <w:r w:rsidR="00A967D9" w:rsidRPr="007D1709">
        <w:rPr>
          <w:rFonts w:eastAsia="Calibri"/>
        </w:rPr>
        <w:t xml:space="preserve">составитель </w:t>
      </w:r>
      <w:r w:rsidR="00A967D9">
        <w:rPr>
          <w:rFonts w:eastAsia="Calibri"/>
        </w:rPr>
        <w:t>О.С. Габриелян</w:t>
      </w:r>
    </w:p>
    <w:p w:rsidR="008D3B75" w:rsidRDefault="008D3B75" w:rsidP="00E34129">
      <w:pPr>
        <w:shd w:val="clear" w:color="auto" w:fill="FFFFFF"/>
        <w:ind w:firstLine="360"/>
        <w:rPr>
          <w:rFonts w:ascii="Arial" w:hAnsi="Arial" w:cs="Arial"/>
          <w:color w:val="000000"/>
          <w:sz w:val="22"/>
          <w:szCs w:val="22"/>
        </w:rPr>
      </w:pPr>
    </w:p>
    <w:p w:rsidR="00A967D9" w:rsidRDefault="00A967D9" w:rsidP="008D3B75">
      <w:pPr>
        <w:shd w:val="clear" w:color="auto" w:fill="FFFFFF"/>
        <w:rPr>
          <w:rFonts w:eastAsia="Calibri"/>
          <w:b/>
          <w:color w:val="000000"/>
          <w:szCs w:val="22"/>
          <w:lang w:eastAsia="en-US"/>
        </w:rPr>
      </w:pPr>
      <w:r>
        <w:rPr>
          <w:rFonts w:eastAsia="Calibri"/>
          <w:b/>
          <w:color w:val="000000"/>
          <w:szCs w:val="22"/>
          <w:lang w:eastAsia="en-US"/>
        </w:rPr>
        <w:t>Темы, изучаемые в 10 классе.</w:t>
      </w:r>
    </w:p>
    <w:p w:rsidR="008D3B75" w:rsidRDefault="00A967D9" w:rsidP="008D3B75">
      <w:pPr>
        <w:shd w:val="clear" w:color="auto" w:fill="FFFFFF"/>
        <w:rPr>
          <w:rFonts w:eastAsia="Calibri"/>
          <w:b/>
          <w:color w:val="000000"/>
          <w:szCs w:val="22"/>
          <w:lang w:eastAsia="en-US"/>
        </w:rPr>
      </w:pPr>
      <w:r w:rsidRPr="00A967D9">
        <w:rPr>
          <w:rFonts w:eastAsia="Calibri"/>
          <w:b/>
          <w:color w:val="000000"/>
          <w:szCs w:val="22"/>
          <w:lang w:eastAsia="en-US"/>
        </w:rPr>
        <w:t>Раздел 1.</w:t>
      </w:r>
      <w:r w:rsidRPr="00A967D9">
        <w:rPr>
          <w:rFonts w:eastAsia="Calibri"/>
          <w:color w:val="000000"/>
          <w:szCs w:val="22"/>
          <w:lang w:eastAsia="en-US"/>
        </w:rPr>
        <w:t xml:space="preserve"> </w:t>
      </w:r>
      <w:r w:rsidRPr="00A967D9">
        <w:rPr>
          <w:rFonts w:eastAsia="Calibri"/>
          <w:b/>
          <w:color w:val="000000"/>
          <w:szCs w:val="22"/>
          <w:lang w:eastAsia="en-US"/>
        </w:rPr>
        <w:t>Теоретические основы органической химии</w:t>
      </w:r>
    </w:p>
    <w:p w:rsidR="00A967D9" w:rsidRDefault="00A967D9" w:rsidP="008D3B7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Раздел 2.</w:t>
      </w:r>
      <w:r>
        <w:rPr>
          <w:color w:val="000000"/>
        </w:rPr>
        <w:t xml:space="preserve"> </w:t>
      </w:r>
      <w:r>
        <w:rPr>
          <w:b/>
          <w:color w:val="000000"/>
        </w:rPr>
        <w:t>Углеводороды</w:t>
      </w:r>
    </w:p>
    <w:p w:rsidR="00A967D9" w:rsidRDefault="00A967D9" w:rsidP="008D3B7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Раздел 3.</w:t>
      </w:r>
      <w:r>
        <w:rPr>
          <w:color w:val="000000"/>
        </w:rPr>
        <w:t xml:space="preserve"> </w:t>
      </w:r>
      <w:r>
        <w:rPr>
          <w:b/>
          <w:color w:val="000000"/>
        </w:rPr>
        <w:t>Кислородсодержащие органические соединения</w:t>
      </w:r>
    </w:p>
    <w:p w:rsidR="00A967D9" w:rsidRDefault="00A967D9" w:rsidP="008D3B75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Раздел 4.</w:t>
      </w:r>
      <w:r>
        <w:rPr>
          <w:color w:val="000000"/>
        </w:rPr>
        <w:t xml:space="preserve"> </w:t>
      </w:r>
      <w:r>
        <w:rPr>
          <w:b/>
          <w:color w:val="000000"/>
        </w:rPr>
        <w:t>Азотсодержащие органические соединения</w:t>
      </w:r>
    </w:p>
    <w:p w:rsidR="00A967D9" w:rsidRDefault="00A967D9" w:rsidP="008D3B75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b/>
          <w:color w:val="000000"/>
        </w:rPr>
        <w:t>Раздел 5.</w:t>
      </w:r>
      <w:r>
        <w:rPr>
          <w:color w:val="000000"/>
        </w:rPr>
        <w:t xml:space="preserve"> </w:t>
      </w:r>
      <w:r>
        <w:rPr>
          <w:b/>
          <w:color w:val="000000"/>
        </w:rPr>
        <w:t>Высокомолекулярные соединения</w:t>
      </w:r>
    </w:p>
    <w:p w:rsidR="00A967D9" w:rsidRDefault="00A967D9" w:rsidP="00DC6A48">
      <w:pPr>
        <w:shd w:val="clear" w:color="auto" w:fill="FFFFFF"/>
        <w:jc w:val="center"/>
        <w:rPr>
          <w:b/>
          <w:bCs/>
          <w:iCs/>
          <w:color w:val="000000"/>
          <w:sz w:val="22"/>
          <w:szCs w:val="22"/>
        </w:rPr>
      </w:pPr>
    </w:p>
    <w:p w:rsidR="008D3B75" w:rsidRPr="00E34129" w:rsidRDefault="008D3B75" w:rsidP="00DC6A48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Структура контрольной работы</w:t>
      </w:r>
    </w:p>
    <w:p w:rsidR="008D3B75" w:rsidRDefault="008D3B75" w:rsidP="00E34129">
      <w:pPr>
        <w:shd w:val="clear" w:color="auto" w:fill="FFFFFF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работе выделены три части, которые различаются по содержанию и степени сложности, включаемых в них заданий.</w:t>
      </w:r>
    </w:p>
    <w:p w:rsidR="008D3B75" w:rsidRDefault="008D3B75" w:rsidP="008D3B7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 Часть А включает 10 заданий с выбором ответа, содержание которых в целом охватывает основные вопросы органической химии, изучаемые в 10 классе. Их обозначение в работе А 1, А 2, А 3…    А10  (уровень сложности базовый). Выполнение этих заданий позволяет оценить подготовку учащихся на базовом уровне.</w:t>
      </w:r>
    </w:p>
    <w:p w:rsidR="008D3B75" w:rsidRDefault="008D3B75" w:rsidP="008D3B7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Часть В включает 3 задания повышенной сложности с кратким свободным ответом. Их обозначение в работе В 1, В 2… В 3.</w:t>
      </w:r>
    </w:p>
    <w:p w:rsidR="008D3B75" w:rsidRDefault="008D3B75" w:rsidP="008D3B75">
      <w:pPr>
        <w:shd w:val="clear" w:color="auto" w:fill="FFFFFF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   Часть С содержит 2 задания с развернутым свободным ответом (уровень сложности – высокий).</w:t>
      </w:r>
    </w:p>
    <w:p w:rsidR="008D3B75" w:rsidRPr="00E34129" w:rsidRDefault="008D3B75" w:rsidP="008D3B75">
      <w:pPr>
        <w:shd w:val="clear" w:color="auto" w:fill="FFFFFF"/>
        <w:spacing w:after="160"/>
        <w:ind w:left="36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Распределение заданий работы по частям:</w:t>
      </w:r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8D3B75">
        <w:trPr>
          <w:trHeight w:val="57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0"/>
            <w:bookmarkStart w:id="2" w:name="9e18768b8e519b4224c28f0b339e78b811878557"/>
            <w:bookmarkEnd w:id="1"/>
            <w:bookmarkEnd w:id="2"/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Части 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Число 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Максимальный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первичный 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Тип</w:t>
            </w:r>
          </w:p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заданий</w:t>
            </w:r>
          </w:p>
        </w:tc>
      </w:tr>
    </w:tbl>
    <w:p w:rsidR="008D3B75" w:rsidRDefault="008D3B75" w:rsidP="008D3B7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3" w:name="92696c0ed9c0c17d48f0d585184f854c09f6cb6e"/>
      <w:bookmarkStart w:id="4" w:name="1"/>
      <w:bookmarkEnd w:id="3"/>
      <w:bookmarkEnd w:id="4"/>
    </w:p>
    <w:tbl>
      <w:tblPr>
        <w:tblW w:w="8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3"/>
        <w:gridCol w:w="1275"/>
        <w:gridCol w:w="1700"/>
        <w:gridCol w:w="3541"/>
      </w:tblGrid>
      <w:tr w:rsidR="008D3B75">
        <w:trPr>
          <w:trHeight w:val="298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выбором ответа</w:t>
            </w:r>
          </w:p>
        </w:tc>
      </w:tr>
    </w:tbl>
    <w:p w:rsidR="008D3B75" w:rsidRDefault="008D3B75" w:rsidP="008D3B7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5" w:name="f73d6a6f5f6c17156c6dcf9f813b8c1296d84bc9"/>
      <w:bookmarkStart w:id="6" w:name="2"/>
      <w:bookmarkEnd w:id="5"/>
      <w:bookmarkEnd w:id="6"/>
    </w:p>
    <w:tbl>
      <w:tblPr>
        <w:tblW w:w="8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134"/>
        <w:gridCol w:w="1276"/>
        <w:gridCol w:w="1701"/>
        <w:gridCol w:w="3537"/>
      </w:tblGrid>
      <w:tr w:rsidR="008D3B75">
        <w:trPr>
          <w:trHeight w:val="27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кратким ответом</w:t>
            </w:r>
          </w:p>
        </w:tc>
      </w:tr>
    </w:tbl>
    <w:p w:rsidR="008D3B75" w:rsidRDefault="008D3B75" w:rsidP="008D3B75">
      <w:pPr>
        <w:shd w:val="clear" w:color="auto" w:fill="FFFFFF"/>
        <w:spacing w:after="160" w:line="270" w:lineRule="atLeast"/>
        <w:rPr>
          <w:rFonts w:ascii="Arial" w:hAnsi="Arial" w:cs="Arial"/>
          <w:vanish/>
          <w:color w:val="666666"/>
          <w:sz w:val="22"/>
          <w:szCs w:val="22"/>
        </w:rPr>
      </w:pPr>
      <w:bookmarkStart w:id="7" w:name="0f889fc28e3fc7cf0e8798ce6c672bfd0f6e5ad3"/>
      <w:bookmarkStart w:id="8" w:name="3"/>
      <w:bookmarkEnd w:id="7"/>
      <w:bookmarkEnd w:id="8"/>
    </w:p>
    <w:tbl>
      <w:tblPr>
        <w:tblW w:w="83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35"/>
        <w:gridCol w:w="1277"/>
        <w:gridCol w:w="1702"/>
        <w:gridCol w:w="3564"/>
      </w:tblGrid>
      <w:tr w:rsidR="008D3B75">
        <w:trPr>
          <w:trHeight w:val="26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B75" w:rsidRDefault="008D3B75" w:rsidP="008D3B75">
            <w:pPr>
              <w:ind w:left="360" w:hanging="3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Задания с развернутым ответом</w:t>
            </w:r>
          </w:p>
        </w:tc>
      </w:tr>
    </w:tbl>
    <w:p w:rsidR="008D3B75" w:rsidRDefault="008D3B75" w:rsidP="008D3B75">
      <w:pPr>
        <w:shd w:val="clear" w:color="auto" w:fill="FFFFFF"/>
        <w:ind w:left="360" w:hanging="36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Итого: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15                       29           </w:t>
      </w:r>
    </w:p>
    <w:p w:rsidR="008D3B75" w:rsidRDefault="008D3B75" w:rsidP="008D3B75">
      <w:pPr>
        <w:rPr>
          <w:b/>
          <w:bCs/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  Задания контрольной работы ориентированы на проверку элементов содержания трех содержательных блоков: «Вещество», «Химическая реакция», «Познание и применение веществ человеком». </w:t>
      </w:r>
    </w:p>
    <w:p w:rsidR="008D3B75" w:rsidRPr="00E34129" w:rsidRDefault="008D3B75" w:rsidP="008D3B75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Проверяемые виды деятельности: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Называть и определять вещества, их свойства, признаки и классификации веществ, типы реакций и др.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Составлять формулы веществ, уравнения химических реакций.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Характеризовать свойства и применение веществ.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Объяснять закономерности в изменении свойств веществ, сущности химических реакций.</w:t>
      </w:r>
    </w:p>
    <w:p w:rsidR="008D3B75" w:rsidRDefault="008D3B75" w:rsidP="008D3B75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Проводить вычисления по химическим формулам и уравнениям.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Время выполнения работы – 40 минут.</w:t>
      </w:r>
    </w:p>
    <w:p w:rsidR="008D3B75" w:rsidRPr="00E34129" w:rsidRDefault="008D3B75" w:rsidP="008D3B75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Система оценивания.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   Верное выполнение каждого задания части А </w:t>
      </w:r>
      <w:r w:rsidR="003708CB">
        <w:rPr>
          <w:color w:val="000000"/>
          <w:sz w:val="22"/>
          <w:szCs w:val="22"/>
        </w:rPr>
        <w:t>оценивается 1 баллом, части В –4</w:t>
      </w:r>
      <w:r>
        <w:rPr>
          <w:color w:val="000000"/>
          <w:sz w:val="22"/>
          <w:szCs w:val="22"/>
        </w:rPr>
        <w:t xml:space="preserve"> баллами. Задание части С имеет 3 элемента содержания, каждый из которых оценивается в 1 </w:t>
      </w:r>
      <w:r w:rsidR="00FF4882">
        <w:rPr>
          <w:color w:val="000000"/>
          <w:sz w:val="22"/>
          <w:szCs w:val="22"/>
        </w:rPr>
        <w:t xml:space="preserve">балл, а задание 2 в целом – </w:t>
      </w:r>
      <w:r>
        <w:rPr>
          <w:color w:val="000000"/>
          <w:sz w:val="22"/>
          <w:szCs w:val="22"/>
        </w:rPr>
        <w:t>в 4 балла.</w:t>
      </w:r>
    </w:p>
    <w:p w:rsidR="008D3B75" w:rsidRPr="00E34129" w:rsidRDefault="008D3B75" w:rsidP="008D3B75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Оценка за выполнение работы определяется по пятибалльной шкале: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 25 до 29 баллов – оценка 5,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 21 до 26 баллов – оценка 4,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 15 до 20 баллов – оценка 3,</w:t>
      </w:r>
    </w:p>
    <w:p w:rsidR="008D3B75" w:rsidRDefault="008D3B75" w:rsidP="008D3B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менее 14 баллов      – оценка 2.</w:t>
      </w:r>
    </w:p>
    <w:p w:rsidR="008D3B75" w:rsidRPr="00E34129" w:rsidRDefault="008D3B75" w:rsidP="008D3B75">
      <w:pPr>
        <w:rPr>
          <w:color w:val="000000"/>
          <w:sz w:val="22"/>
          <w:szCs w:val="22"/>
        </w:rPr>
      </w:pPr>
      <w:r w:rsidRPr="00E34129">
        <w:rPr>
          <w:b/>
          <w:bCs/>
          <w:iCs/>
          <w:color w:val="000000"/>
          <w:sz w:val="22"/>
          <w:szCs w:val="22"/>
        </w:rPr>
        <w:t>Дополнительные материалы</w:t>
      </w:r>
    </w:p>
    <w:p w:rsidR="008D3B75" w:rsidRDefault="008D3B75" w:rsidP="008D3B7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Периодическая система химических элементов Д.И.Менделеева.</w:t>
      </w:r>
    </w:p>
    <w:p w:rsidR="008D3B75" w:rsidRDefault="008D3B75" w:rsidP="008D3B7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растворимости солей, кислот и оснований в воде.</w:t>
      </w:r>
    </w:p>
    <w:p w:rsidR="008D3B75" w:rsidRDefault="008D3B75" w:rsidP="008D3B7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Электрохимический ряд напряжений металлов.</w:t>
      </w:r>
    </w:p>
    <w:p w:rsidR="008D3B75" w:rsidRDefault="008D3B75" w:rsidP="008D3B75">
      <w:pPr>
        <w:numPr>
          <w:ilvl w:val="0"/>
          <w:numId w:val="2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Калькулятор.</w:t>
      </w:r>
    </w:p>
    <w:p w:rsidR="008D3B75" w:rsidRDefault="008D3B75" w:rsidP="008D3B75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8D3B75" w:rsidRPr="001E057C" w:rsidRDefault="008D3B75" w:rsidP="008D3B75">
      <w:pPr>
        <w:jc w:val="center"/>
        <w:rPr>
          <w:b/>
        </w:rPr>
      </w:pPr>
      <w:r w:rsidRPr="001E057C">
        <w:rPr>
          <w:b/>
        </w:rPr>
        <w:lastRenderedPageBreak/>
        <w:t xml:space="preserve">Контрольная работа по </w:t>
      </w:r>
      <w:r w:rsidR="00E34129">
        <w:rPr>
          <w:b/>
        </w:rPr>
        <w:t>химии</w:t>
      </w:r>
      <w:r w:rsidRPr="001E057C">
        <w:rPr>
          <w:b/>
        </w:rPr>
        <w:t xml:space="preserve"> 10 класс</w:t>
      </w:r>
      <w:r w:rsidR="00E34129">
        <w:rPr>
          <w:b/>
        </w:rPr>
        <w:t xml:space="preserve"> (базовый уровень)</w:t>
      </w:r>
    </w:p>
    <w:p w:rsidR="008D3B75" w:rsidRPr="001E057C" w:rsidRDefault="008D3B75" w:rsidP="008D3B75">
      <w:pPr>
        <w:ind w:left="360" w:hanging="360"/>
        <w:jc w:val="center"/>
        <w:outlineLvl w:val="0"/>
        <w:rPr>
          <w:b/>
        </w:rPr>
      </w:pPr>
      <w:r w:rsidRPr="001E057C">
        <w:rPr>
          <w:b/>
          <w:bCs/>
          <w:u w:val="single"/>
        </w:rPr>
        <w:t>1 вариант</w:t>
      </w:r>
    </w:p>
    <w:p w:rsidR="008D3B75" w:rsidRDefault="008D3B75" w:rsidP="008D3B75">
      <w:pPr>
        <w:outlineLvl w:val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Часть А </w:t>
      </w:r>
    </w:p>
    <w:p w:rsidR="008D3B75" w:rsidRDefault="008D3B75" w:rsidP="008D3B75">
      <w:pPr>
        <w:ind w:left="360" w:hanging="360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 каждому заданию части А даны несколько ответов, из которых только один верный. Выберите верный, по Вашему мнению, ответ.</w:t>
      </w:r>
    </w:p>
    <w:p w:rsidR="008D3B75" w:rsidRDefault="008D3B75" w:rsidP="008D3B75">
      <w:pPr>
        <w:ind w:left="360" w:hanging="502"/>
        <w:outlineLvl w:val="0"/>
        <w:rPr>
          <w:sz w:val="22"/>
          <w:szCs w:val="22"/>
        </w:rPr>
      </w:pPr>
      <w:r>
        <w:rPr>
          <w:sz w:val="22"/>
          <w:szCs w:val="22"/>
        </w:rPr>
        <w:t>А1. (</w:t>
      </w:r>
      <w:r>
        <w:rPr>
          <w:i/>
          <w:sz w:val="22"/>
          <w:szCs w:val="22"/>
        </w:rPr>
        <w:t xml:space="preserve">1 балл) </w:t>
      </w:r>
      <w:r>
        <w:rPr>
          <w:sz w:val="22"/>
          <w:szCs w:val="22"/>
        </w:rPr>
        <w:t xml:space="preserve">Общая формула </w:t>
      </w:r>
      <w:proofErr w:type="spell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>:</w:t>
      </w:r>
    </w:p>
    <w:p w:rsidR="008D3B75" w:rsidRDefault="008D3B75" w:rsidP="008D3B75">
      <w:pPr>
        <w:pStyle w:val="a4"/>
        <w:numPr>
          <w:ilvl w:val="0"/>
          <w:numId w:val="3"/>
        </w:num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proofErr w:type="spellStart"/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proofErr w:type="spellEnd"/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lang w:val="en-US"/>
        </w:rPr>
        <w:t xml:space="preserve">2) </w:t>
      </w:r>
      <w:r>
        <w:rPr>
          <w:bCs/>
          <w:sz w:val="22"/>
          <w:szCs w:val="22"/>
        </w:rPr>
        <w:t>С</w:t>
      </w:r>
      <w:proofErr w:type="spellStart"/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proofErr w:type="spellEnd"/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vertAlign w:val="subscript"/>
        </w:rPr>
        <w:t>+ 2</w:t>
      </w:r>
    </w:p>
    <w:p w:rsidR="008D3B75" w:rsidRDefault="008D3B75" w:rsidP="008D3B75">
      <w:pPr>
        <w:pStyle w:val="a4"/>
        <w:numPr>
          <w:ilvl w:val="0"/>
          <w:numId w:val="4"/>
        </w:numPr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С</w:t>
      </w:r>
      <w:proofErr w:type="spellStart"/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proofErr w:type="spellEnd"/>
      <w:r>
        <w:rPr>
          <w:bCs/>
          <w:sz w:val="22"/>
          <w:szCs w:val="22"/>
          <w:vertAlign w:val="subscript"/>
        </w:rPr>
        <w:t>2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vertAlign w:val="subscript"/>
        </w:rPr>
        <w:t xml:space="preserve"> -2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lang w:val="en-US"/>
        </w:rPr>
        <w:t xml:space="preserve">4) </w:t>
      </w:r>
      <w:r>
        <w:rPr>
          <w:bCs/>
          <w:sz w:val="22"/>
          <w:szCs w:val="22"/>
        </w:rPr>
        <w:t>С</w:t>
      </w:r>
      <w:r>
        <w:rPr>
          <w:bCs/>
          <w:sz w:val="22"/>
          <w:szCs w:val="22"/>
          <w:vertAlign w:val="subscript"/>
          <w:lang w:val="en-US"/>
        </w:rPr>
        <w:t>n</w:t>
      </w:r>
      <w:r>
        <w:rPr>
          <w:bCs/>
          <w:sz w:val="22"/>
          <w:szCs w:val="22"/>
          <w:lang w:val="en-US"/>
        </w:rPr>
        <w:t>H</w:t>
      </w:r>
      <w:r>
        <w:rPr>
          <w:bCs/>
          <w:sz w:val="22"/>
          <w:szCs w:val="22"/>
          <w:vertAlign w:val="subscript"/>
          <w:lang w:val="en-US"/>
        </w:rPr>
        <w:t>2n- 6</w:t>
      </w:r>
      <w:r>
        <w:rPr>
          <w:bCs/>
          <w:sz w:val="22"/>
          <w:szCs w:val="22"/>
          <w:vertAlign w:val="subscript"/>
        </w:rPr>
        <w:tab/>
      </w:r>
      <w:r>
        <w:rPr>
          <w:bCs/>
          <w:sz w:val="22"/>
          <w:szCs w:val="22"/>
          <w:vertAlign w:val="subscript"/>
        </w:rPr>
        <w:tab/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</w:t>
      </w:r>
      <w:proofErr w:type="gramStart"/>
      <w:r>
        <w:rPr>
          <w:bCs/>
          <w:sz w:val="22"/>
          <w:szCs w:val="22"/>
        </w:rPr>
        <w:t>2</w:t>
      </w:r>
      <w:proofErr w:type="gramEnd"/>
      <w:r>
        <w:rPr>
          <w:bCs/>
          <w:sz w:val="22"/>
          <w:szCs w:val="22"/>
        </w:rPr>
        <w:t xml:space="preserve">. </w:t>
      </w:r>
      <w:r>
        <w:rPr>
          <w:bCs/>
          <w:i/>
          <w:sz w:val="22"/>
          <w:szCs w:val="22"/>
        </w:rPr>
        <w:t xml:space="preserve">(1 балл) </w:t>
      </w:r>
      <w:r>
        <w:rPr>
          <w:bCs/>
          <w:sz w:val="22"/>
          <w:szCs w:val="22"/>
        </w:rPr>
        <w:t xml:space="preserve">Вещества, имеющие формулы </w:t>
      </w:r>
      <w:r>
        <w:rPr>
          <w:b/>
          <w:bCs/>
          <w:sz w:val="22"/>
          <w:szCs w:val="22"/>
        </w:rPr>
        <w:t>СН</w:t>
      </w:r>
      <w:r>
        <w:rPr>
          <w:b/>
          <w:bCs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– О – СН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 и  СН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– СН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 – ОН</w:t>
      </w:r>
      <w:r>
        <w:rPr>
          <w:sz w:val="22"/>
          <w:szCs w:val="22"/>
        </w:rPr>
        <w:t xml:space="preserve">  являются  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1) гомологами;             2)  изомерами;     3) полимерами;          4) пептидами.</w:t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А3. (</w:t>
      </w:r>
      <w:r>
        <w:rPr>
          <w:bCs/>
          <w:i/>
          <w:sz w:val="22"/>
          <w:szCs w:val="22"/>
        </w:rPr>
        <w:t>1балл)</w:t>
      </w:r>
      <w:r>
        <w:rPr>
          <w:bCs/>
          <w:sz w:val="22"/>
          <w:szCs w:val="22"/>
        </w:rPr>
        <w:t xml:space="preserve"> Ацетилен принадлежит к гомологическому ряду</w:t>
      </w:r>
      <w:r>
        <w:rPr>
          <w:sz w:val="22"/>
          <w:szCs w:val="22"/>
        </w:rPr>
        <w:t xml:space="preserve">:  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1) </w:t>
      </w:r>
      <w:proofErr w:type="spellStart"/>
      <w:r>
        <w:rPr>
          <w:sz w:val="22"/>
          <w:szCs w:val="22"/>
        </w:rPr>
        <w:t>алканов</w:t>
      </w:r>
      <w:proofErr w:type="spellEnd"/>
      <w:r>
        <w:rPr>
          <w:sz w:val="22"/>
          <w:szCs w:val="22"/>
        </w:rPr>
        <w:t xml:space="preserve">;    2) </w:t>
      </w:r>
      <w:proofErr w:type="spellStart"/>
      <w:r>
        <w:rPr>
          <w:sz w:val="22"/>
          <w:szCs w:val="22"/>
        </w:rPr>
        <w:t>алкинов</w:t>
      </w:r>
      <w:proofErr w:type="spellEnd"/>
      <w:r>
        <w:rPr>
          <w:sz w:val="22"/>
          <w:szCs w:val="22"/>
        </w:rPr>
        <w:t xml:space="preserve">;    3) </w:t>
      </w:r>
      <w:proofErr w:type="spellStart"/>
      <w:r>
        <w:rPr>
          <w:sz w:val="22"/>
          <w:szCs w:val="22"/>
        </w:rPr>
        <w:t>аренов</w:t>
      </w:r>
      <w:proofErr w:type="spellEnd"/>
      <w:r>
        <w:rPr>
          <w:sz w:val="22"/>
          <w:szCs w:val="22"/>
        </w:rPr>
        <w:t xml:space="preserve">;    4) </w:t>
      </w:r>
      <w:proofErr w:type="spellStart"/>
      <w:r>
        <w:rPr>
          <w:sz w:val="22"/>
          <w:szCs w:val="22"/>
        </w:rPr>
        <w:t>алкенов</w:t>
      </w:r>
      <w:proofErr w:type="spellEnd"/>
    </w:p>
    <w:p w:rsidR="002F4507" w:rsidRDefault="002F4507" w:rsidP="008D3B75">
      <w:pPr>
        <w:spacing w:line="233" w:lineRule="atLeast"/>
        <w:textAlignment w:val="baseline"/>
        <w:rPr>
          <w:bCs/>
          <w:sz w:val="22"/>
          <w:szCs w:val="22"/>
        </w:rPr>
      </w:pPr>
    </w:p>
    <w:p w:rsidR="008D3B75" w:rsidRDefault="008D3B75" w:rsidP="008D3B75">
      <w:pPr>
        <w:spacing w:line="233" w:lineRule="atLeast"/>
        <w:textAlignment w:val="baseline"/>
        <w:rPr>
          <w:rFonts w:ascii="Arial" w:hAnsi="Arial" w:cs="Arial"/>
          <w:sz w:val="22"/>
          <w:szCs w:val="22"/>
        </w:rPr>
      </w:pPr>
      <w:r>
        <w:rPr>
          <w:bCs/>
          <w:sz w:val="22"/>
          <w:szCs w:val="22"/>
        </w:rPr>
        <w:t>А4</w:t>
      </w:r>
      <w:r>
        <w:rPr>
          <w:sz w:val="22"/>
          <w:szCs w:val="22"/>
          <w:bdr w:val="none" w:sz="0" w:space="0" w:color="auto" w:frame="1"/>
        </w:rPr>
        <w:t xml:space="preserve">. </w:t>
      </w:r>
      <w:r>
        <w:rPr>
          <w:i/>
          <w:sz w:val="22"/>
          <w:szCs w:val="22"/>
          <w:bdr w:val="none" w:sz="0" w:space="0" w:color="auto" w:frame="1"/>
        </w:rPr>
        <w:t>(1 балл)</w:t>
      </w:r>
      <w:r>
        <w:rPr>
          <w:sz w:val="22"/>
          <w:szCs w:val="22"/>
          <w:bdr w:val="none" w:sz="0" w:space="0" w:color="auto" w:frame="1"/>
        </w:rPr>
        <w:t> Реакции, в ходе которых от молекулы вещества отщепляется вода, называют реакциями:</w:t>
      </w:r>
    </w:p>
    <w:p w:rsidR="008D3B75" w:rsidRDefault="008D3B75" w:rsidP="008D3B75">
      <w:pPr>
        <w:spacing w:line="233" w:lineRule="atLeast"/>
        <w:ind w:left="372" w:firstLine="708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1.      Дегидратации</w:t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</w:r>
      <w:r>
        <w:rPr>
          <w:sz w:val="22"/>
          <w:szCs w:val="22"/>
          <w:bdr w:val="none" w:sz="0" w:space="0" w:color="auto" w:frame="1"/>
        </w:rPr>
        <w:tab/>
        <w:t>2.      </w:t>
      </w:r>
      <w:proofErr w:type="spellStart"/>
      <w:r>
        <w:rPr>
          <w:sz w:val="22"/>
          <w:szCs w:val="22"/>
          <w:bdr w:val="none" w:sz="0" w:space="0" w:color="auto" w:frame="1"/>
        </w:rPr>
        <w:t>Дегалогенирования</w:t>
      </w:r>
      <w:proofErr w:type="spellEnd"/>
    </w:p>
    <w:p w:rsidR="008D3B75" w:rsidRDefault="008D3B75" w:rsidP="008D3B75">
      <w:pPr>
        <w:spacing w:line="233" w:lineRule="atLeast"/>
        <w:ind w:left="1440" w:hanging="360"/>
        <w:textAlignment w:val="baseline"/>
        <w:rPr>
          <w:rFonts w:ascii="Arial" w:hAnsi="Arial" w:cs="Arial"/>
          <w:sz w:val="22"/>
          <w:szCs w:val="22"/>
        </w:rPr>
      </w:pPr>
      <w:r>
        <w:rPr>
          <w:sz w:val="22"/>
          <w:szCs w:val="22"/>
          <w:bdr w:val="none" w:sz="0" w:space="0" w:color="auto" w:frame="1"/>
        </w:rPr>
        <w:t>3.      </w:t>
      </w:r>
      <w:proofErr w:type="spellStart"/>
      <w:r>
        <w:rPr>
          <w:sz w:val="22"/>
          <w:szCs w:val="22"/>
          <w:bdr w:val="none" w:sz="0" w:space="0" w:color="auto" w:frame="1"/>
        </w:rPr>
        <w:t>Дегидрогалогенирования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sz w:val="22"/>
          <w:szCs w:val="22"/>
          <w:bdr w:val="none" w:sz="0" w:space="0" w:color="auto" w:frame="1"/>
        </w:rPr>
        <w:t>4.       Дегидрирования</w:t>
      </w:r>
    </w:p>
    <w:p w:rsidR="002F4507" w:rsidRDefault="002F4507" w:rsidP="008D3B75">
      <w:pPr>
        <w:rPr>
          <w:sz w:val="22"/>
          <w:szCs w:val="22"/>
        </w:rPr>
      </w:pPr>
    </w:p>
    <w:p w:rsidR="008D3B75" w:rsidRDefault="008D3B75" w:rsidP="008D3B75">
      <w:pPr>
        <w:rPr>
          <w:sz w:val="22"/>
          <w:szCs w:val="22"/>
        </w:rPr>
      </w:pPr>
      <w:r>
        <w:rPr>
          <w:sz w:val="22"/>
          <w:szCs w:val="22"/>
        </w:rPr>
        <w:t xml:space="preserve">А5. </w:t>
      </w:r>
      <w:r>
        <w:rPr>
          <w:i/>
          <w:sz w:val="22"/>
          <w:szCs w:val="22"/>
        </w:rPr>
        <w:t>(1 балл)</w:t>
      </w:r>
      <w:r>
        <w:rPr>
          <w:sz w:val="22"/>
          <w:szCs w:val="22"/>
        </w:rPr>
        <w:t xml:space="preserve"> Количество атомов водорода в циклогексане:  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1) 8;    2) 10;      3) 12;      4) 14.</w:t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bCs/>
          <w:sz w:val="22"/>
          <w:szCs w:val="22"/>
        </w:rPr>
        <w:t>А</w:t>
      </w:r>
      <w:proofErr w:type="gramStart"/>
      <w:r>
        <w:rPr>
          <w:bCs/>
          <w:sz w:val="22"/>
          <w:szCs w:val="22"/>
        </w:rPr>
        <w:t>6</w:t>
      </w:r>
      <w:proofErr w:type="gramEnd"/>
      <w:r>
        <w:rPr>
          <w:bCs/>
          <w:sz w:val="22"/>
          <w:szCs w:val="22"/>
        </w:rPr>
        <w:t>. (</w:t>
      </w:r>
      <w:r>
        <w:rPr>
          <w:bCs/>
          <w:i/>
          <w:sz w:val="22"/>
          <w:szCs w:val="22"/>
        </w:rPr>
        <w:t>1 балл)</w:t>
      </w:r>
      <w:r>
        <w:rPr>
          <w:bCs/>
          <w:sz w:val="22"/>
          <w:szCs w:val="22"/>
        </w:rPr>
        <w:t xml:space="preserve"> Реакция среды в водном растворе уксусной кислоты</w:t>
      </w:r>
      <w:r>
        <w:rPr>
          <w:sz w:val="22"/>
          <w:szCs w:val="22"/>
        </w:rPr>
        <w:t>:                                                                                                               1) нейтральная;     2) кислая;     3) соленая;     4) щелочная.</w:t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А7</w:t>
      </w:r>
      <w:r>
        <w:rPr>
          <w:bCs/>
          <w:i/>
          <w:sz w:val="22"/>
          <w:szCs w:val="22"/>
        </w:rPr>
        <w:t>. (1 балл)</w:t>
      </w:r>
      <w:r>
        <w:rPr>
          <w:bCs/>
          <w:sz w:val="22"/>
          <w:szCs w:val="22"/>
        </w:rPr>
        <w:t xml:space="preserve"> Уксусная кислота</w:t>
      </w:r>
      <w:r>
        <w:rPr>
          <w:bCs/>
          <w:i/>
          <w:sz w:val="22"/>
          <w:szCs w:val="22"/>
          <w:u w:val="single"/>
        </w:rPr>
        <w:t xml:space="preserve"> </w:t>
      </w:r>
      <w:r>
        <w:rPr>
          <w:b/>
          <w:bCs/>
          <w:i/>
          <w:sz w:val="22"/>
          <w:szCs w:val="22"/>
          <w:u w:val="single"/>
        </w:rPr>
        <w:t>не вступает</w:t>
      </w:r>
      <w:r>
        <w:rPr>
          <w:bCs/>
          <w:sz w:val="22"/>
          <w:szCs w:val="22"/>
        </w:rPr>
        <w:t xml:space="preserve"> во взаимодействие с веществом</w:t>
      </w: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1) оксид кальция                        3) медь  </w:t>
      </w: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2) метанол                </w:t>
      </w:r>
      <w:r w:rsidR="00DE13F9">
        <w:rPr>
          <w:bCs/>
          <w:sz w:val="22"/>
          <w:szCs w:val="22"/>
        </w:rPr>
        <w:t xml:space="preserve">                  4) карбонат калия</w:t>
      </w:r>
    </w:p>
    <w:p w:rsidR="002F4507" w:rsidRDefault="002F4507" w:rsidP="008D3B75">
      <w:pPr>
        <w:ind w:left="360" w:hanging="360"/>
        <w:rPr>
          <w:bCs/>
          <w:sz w:val="22"/>
          <w:szCs w:val="22"/>
        </w:rPr>
      </w:pP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>А8.</w:t>
      </w:r>
      <w:r>
        <w:rPr>
          <w:bCs/>
          <w:i/>
          <w:sz w:val="22"/>
          <w:szCs w:val="22"/>
        </w:rPr>
        <w:t xml:space="preserve"> (1 балл)</w:t>
      </w:r>
      <w:r>
        <w:rPr>
          <w:bCs/>
          <w:sz w:val="22"/>
          <w:szCs w:val="22"/>
        </w:rPr>
        <w:t xml:space="preserve"> Продуктом гидратации этилена является:</w:t>
      </w:r>
    </w:p>
    <w:p w:rsidR="008D3B75" w:rsidRDefault="008D3B75" w:rsidP="008D3B75">
      <w:pPr>
        <w:ind w:left="360" w:hanging="3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  1)  спирт;        2) кислота;     3) альдегид;         4) </w:t>
      </w:r>
      <w:proofErr w:type="spellStart"/>
      <w:r>
        <w:rPr>
          <w:bCs/>
          <w:sz w:val="22"/>
          <w:szCs w:val="22"/>
        </w:rPr>
        <w:t>алкан</w:t>
      </w:r>
      <w:proofErr w:type="spellEnd"/>
    </w:p>
    <w:p w:rsidR="002F4507" w:rsidRDefault="002F4507" w:rsidP="008D3B75">
      <w:pPr>
        <w:rPr>
          <w:sz w:val="22"/>
          <w:szCs w:val="22"/>
        </w:rPr>
      </w:pPr>
    </w:p>
    <w:p w:rsidR="008D3B75" w:rsidRDefault="008D3B75" w:rsidP="008D3B75">
      <w:pPr>
        <w:rPr>
          <w:sz w:val="22"/>
          <w:szCs w:val="22"/>
        </w:rPr>
      </w:pPr>
      <w:r>
        <w:rPr>
          <w:sz w:val="22"/>
          <w:szCs w:val="22"/>
        </w:rPr>
        <w:t xml:space="preserve">А9. </w:t>
      </w:r>
      <w:r>
        <w:rPr>
          <w:bCs/>
          <w:i/>
          <w:sz w:val="22"/>
          <w:szCs w:val="22"/>
        </w:rPr>
        <w:t>(1 балл)</w:t>
      </w:r>
      <w:r>
        <w:rPr>
          <w:sz w:val="22"/>
          <w:szCs w:val="22"/>
        </w:rPr>
        <w:t>. Полипропилен получают из вещества, формула которого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1)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=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;    2) СН </w:t>
      </w:r>
      <w:r>
        <w:rPr>
          <w:sz w:val="22"/>
          <w:szCs w:val="22"/>
        </w:rPr>
        <w:sym w:font="Symbol" w:char="F0BA"/>
      </w:r>
      <w:r>
        <w:rPr>
          <w:sz w:val="22"/>
          <w:szCs w:val="22"/>
        </w:rPr>
        <w:t xml:space="preserve"> СН;    3)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 –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–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;     4) СН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>= СН –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 xml:space="preserve">. </w:t>
      </w:r>
    </w:p>
    <w:p w:rsidR="002F4507" w:rsidRDefault="002F4507" w:rsidP="008D3B75">
      <w:pPr>
        <w:ind w:left="360" w:hanging="360"/>
        <w:rPr>
          <w:sz w:val="22"/>
          <w:szCs w:val="22"/>
        </w:rPr>
      </w:pP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>А10.</w:t>
      </w:r>
      <w:r>
        <w:rPr>
          <w:bCs/>
          <w:i/>
          <w:sz w:val="22"/>
          <w:szCs w:val="22"/>
        </w:rPr>
        <w:t xml:space="preserve"> (1 балл</w:t>
      </w:r>
      <w:proofErr w:type="gramStart"/>
      <w:r>
        <w:rPr>
          <w:sz w:val="22"/>
          <w:szCs w:val="22"/>
        </w:rPr>
        <w:t xml:space="preserve"> )</w:t>
      </w:r>
      <w:proofErr w:type="gramEnd"/>
      <w:r>
        <w:rPr>
          <w:sz w:val="22"/>
          <w:szCs w:val="22"/>
        </w:rPr>
        <w:t xml:space="preserve"> К ядовитым веществам относится:  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1) метанол;     2) этанол;   3) </w:t>
      </w:r>
      <w:proofErr w:type="spellStart"/>
      <w:r>
        <w:rPr>
          <w:sz w:val="22"/>
          <w:szCs w:val="22"/>
        </w:rPr>
        <w:t>пропанол</w:t>
      </w:r>
      <w:proofErr w:type="spellEnd"/>
      <w:r>
        <w:rPr>
          <w:sz w:val="22"/>
          <w:szCs w:val="22"/>
        </w:rPr>
        <w:t>;   4) бутанол.</w:t>
      </w:r>
    </w:p>
    <w:p w:rsidR="008D3B75" w:rsidRDefault="008D3B75" w:rsidP="008D3B75">
      <w:pPr>
        <w:rPr>
          <w:sz w:val="22"/>
          <w:szCs w:val="22"/>
        </w:rPr>
      </w:pPr>
    </w:p>
    <w:p w:rsidR="008D3B75" w:rsidRDefault="008D3B75" w:rsidP="008D3B75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Часть В</w:t>
      </w:r>
    </w:p>
    <w:p w:rsidR="002F4507" w:rsidRDefault="002F4507" w:rsidP="008D3B75">
      <w:pPr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5"/>
        </w:numPr>
        <w:rPr>
          <w:sz w:val="22"/>
          <w:szCs w:val="22"/>
          <w:u w:val="single"/>
        </w:rPr>
      </w:pPr>
      <w:r>
        <w:rPr>
          <w:bCs/>
          <w:i/>
          <w:sz w:val="22"/>
          <w:szCs w:val="22"/>
        </w:rPr>
        <w:t>(2 балла)</w:t>
      </w:r>
      <w:r>
        <w:rPr>
          <w:sz w:val="22"/>
          <w:szCs w:val="22"/>
        </w:rPr>
        <w:t>.  Установить соответствие</w:t>
      </w:r>
      <w:r>
        <w:rPr>
          <w:sz w:val="22"/>
          <w:szCs w:val="22"/>
          <w:u w:val="single"/>
        </w:rPr>
        <w:t>:</w:t>
      </w:r>
    </w:p>
    <w:p w:rsidR="008D3B75" w:rsidRDefault="008D3B75" w:rsidP="008D3B75">
      <w:pPr>
        <w:ind w:left="360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вещество  </w:t>
      </w:r>
      <w:r>
        <w:rPr>
          <w:i/>
          <w:sz w:val="22"/>
          <w:szCs w:val="22"/>
        </w:rPr>
        <w:t xml:space="preserve">                                                     </w:t>
      </w:r>
      <w:r>
        <w:rPr>
          <w:b/>
          <w:i/>
          <w:sz w:val="22"/>
          <w:szCs w:val="22"/>
        </w:rPr>
        <w:t>нахождение в природе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1) Глюкоза                                                       а) в соке сахарной свеклы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2) Крахмал                                                       б) в зерне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3) Сахароза                                                       в) в виноградном сахаре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4) Целлюлоза                                                    г) в древесине</w:t>
      </w:r>
    </w:p>
    <w:p w:rsidR="002F4507" w:rsidRDefault="002F4507" w:rsidP="008D3B75">
      <w:pPr>
        <w:ind w:left="360"/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5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(2 балла)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bdr w:val="none" w:sz="0" w:space="0" w:color="auto" w:frame="1"/>
        </w:rPr>
        <w:t xml:space="preserve"> </w:t>
      </w:r>
      <w:r>
        <w:rPr>
          <w:sz w:val="22"/>
          <w:szCs w:val="22"/>
        </w:rPr>
        <w:t>Установите соответствие между реагентами и типом реакции.</w:t>
      </w:r>
    </w:p>
    <w:p w:rsidR="008D3B75" w:rsidRDefault="008D3B75" w:rsidP="008D3B75">
      <w:pPr>
        <w:rPr>
          <w:b/>
          <w:sz w:val="22"/>
          <w:szCs w:val="22"/>
        </w:rPr>
      </w:pPr>
      <w:r>
        <w:rPr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>Реагенты                                                                 Тип реакции</w:t>
      </w:r>
    </w:p>
    <w:p w:rsidR="008D3B75" w:rsidRDefault="008D3B75" w:rsidP="008D3B75">
      <w:pPr>
        <w:ind w:left="1080"/>
        <w:rPr>
          <w:sz w:val="22"/>
          <w:szCs w:val="22"/>
        </w:rPr>
      </w:pPr>
      <w:r>
        <w:rPr>
          <w:sz w:val="22"/>
          <w:szCs w:val="22"/>
        </w:rPr>
        <w:t>1)  С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Н</w:t>
      </w:r>
      <w:r>
        <w:rPr>
          <w:sz w:val="22"/>
          <w:szCs w:val="22"/>
          <w:vertAlign w:val="subscript"/>
        </w:rPr>
        <w:t xml:space="preserve">4 </w:t>
      </w:r>
      <w:r>
        <w:rPr>
          <w:sz w:val="22"/>
          <w:szCs w:val="22"/>
        </w:rPr>
        <w:t>+ О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→                                                   а) замещение</w:t>
      </w:r>
    </w:p>
    <w:p w:rsidR="008D3B75" w:rsidRDefault="008D3B75" w:rsidP="008D3B75">
      <w:pPr>
        <w:ind w:left="1080"/>
        <w:rPr>
          <w:sz w:val="22"/>
          <w:szCs w:val="22"/>
        </w:rPr>
      </w:pPr>
      <w:r>
        <w:rPr>
          <w:sz w:val="22"/>
          <w:szCs w:val="22"/>
        </w:rPr>
        <w:t>2)  СН</w:t>
      </w:r>
      <w:r>
        <w:rPr>
          <w:sz w:val="22"/>
          <w:szCs w:val="22"/>
          <w:vertAlign w:val="subscript"/>
        </w:rPr>
        <w:t xml:space="preserve">4 </w:t>
      </w:r>
      <w:r>
        <w:rPr>
          <w:sz w:val="22"/>
          <w:szCs w:val="22"/>
        </w:rPr>
        <w:t>→                                                             б) окисление</w:t>
      </w:r>
    </w:p>
    <w:p w:rsidR="008D3B75" w:rsidRDefault="008D3B75" w:rsidP="008D3B75">
      <w:pPr>
        <w:ind w:left="1080"/>
        <w:rPr>
          <w:sz w:val="22"/>
          <w:szCs w:val="22"/>
        </w:rPr>
      </w:pPr>
      <w:r>
        <w:rPr>
          <w:sz w:val="22"/>
          <w:szCs w:val="22"/>
        </w:rPr>
        <w:t>3) 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СООН  + КОН  →                                   в) присоединение</w:t>
      </w:r>
    </w:p>
    <w:p w:rsidR="008D3B75" w:rsidRDefault="008D3B75" w:rsidP="008D3B75">
      <w:pPr>
        <w:ind w:left="1080"/>
        <w:rPr>
          <w:sz w:val="22"/>
          <w:szCs w:val="22"/>
        </w:rPr>
      </w:pPr>
      <w:r>
        <w:rPr>
          <w:sz w:val="22"/>
          <w:szCs w:val="22"/>
        </w:rPr>
        <w:t>4)  СН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 xml:space="preserve">+ </w:t>
      </w:r>
      <w:r>
        <w:rPr>
          <w:sz w:val="22"/>
          <w:szCs w:val="22"/>
          <w:lang w:val="en-US"/>
        </w:rPr>
        <w:t>Cl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 →                                                    г) обмена</w:t>
      </w:r>
    </w:p>
    <w:p w:rsidR="008D3B75" w:rsidRDefault="008D3B75" w:rsidP="008D3B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д) разложение</w:t>
      </w:r>
    </w:p>
    <w:p w:rsidR="002F4507" w:rsidRDefault="002F4507" w:rsidP="008D3B75">
      <w:pPr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5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(2 балла)</w:t>
      </w:r>
      <w:r>
        <w:rPr>
          <w:sz w:val="22"/>
          <w:szCs w:val="22"/>
        </w:rPr>
        <w:t xml:space="preserve"> Установите соответствие между названием вещества и его формулой.</w:t>
      </w:r>
    </w:p>
    <w:p w:rsidR="008D3B75" w:rsidRDefault="008D3B75" w:rsidP="008D3B75">
      <w:pPr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b/>
          <w:i/>
          <w:sz w:val="22"/>
          <w:szCs w:val="22"/>
        </w:rPr>
        <w:t>Название вещества                                                  Формула</w:t>
      </w:r>
    </w:p>
    <w:p w:rsidR="008D3B75" w:rsidRDefault="008D3B75" w:rsidP="008D3B75">
      <w:pPr>
        <w:ind w:firstLine="360"/>
        <w:rPr>
          <w:sz w:val="22"/>
          <w:szCs w:val="22"/>
        </w:rPr>
      </w:pPr>
      <w:r>
        <w:rPr>
          <w:sz w:val="22"/>
          <w:szCs w:val="22"/>
        </w:rPr>
        <w:t>1) ацетилен                                                                    а) СН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- СН</w:t>
      </w:r>
      <w:r>
        <w:rPr>
          <w:sz w:val="22"/>
          <w:szCs w:val="22"/>
          <w:vertAlign w:val="subscript"/>
        </w:rPr>
        <w:t>3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>2) метанол                                                                     б)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 ОН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3)  </w:t>
      </w:r>
      <w:proofErr w:type="spellStart"/>
      <w:r>
        <w:rPr>
          <w:sz w:val="22"/>
          <w:szCs w:val="22"/>
        </w:rPr>
        <w:t>пропановая</w:t>
      </w:r>
      <w:proofErr w:type="spellEnd"/>
      <w:r>
        <w:rPr>
          <w:sz w:val="22"/>
          <w:szCs w:val="22"/>
        </w:rPr>
        <w:t xml:space="preserve"> кислота                                                в) СН ≡ СН</w:t>
      </w:r>
    </w:p>
    <w:p w:rsidR="008D3B75" w:rsidRDefault="008D3B75" w:rsidP="008D3B75">
      <w:pPr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4) этан                                                                            г) СН</w:t>
      </w:r>
      <w:r>
        <w:rPr>
          <w:sz w:val="22"/>
          <w:szCs w:val="22"/>
          <w:vertAlign w:val="subscript"/>
        </w:rPr>
        <w:t>3</w:t>
      </w:r>
      <w:r>
        <w:rPr>
          <w:sz w:val="22"/>
          <w:szCs w:val="22"/>
        </w:rPr>
        <w:t>- 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- СОН         </w:t>
      </w:r>
    </w:p>
    <w:p w:rsidR="008D3B75" w:rsidRDefault="008D3B75" w:rsidP="008D3B7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д) СН</w:t>
      </w:r>
      <w:r>
        <w:rPr>
          <w:sz w:val="22"/>
          <w:szCs w:val="22"/>
          <w:vertAlign w:val="subscript"/>
        </w:rPr>
        <w:t xml:space="preserve">3 </w:t>
      </w:r>
      <w:r>
        <w:rPr>
          <w:sz w:val="22"/>
          <w:szCs w:val="22"/>
        </w:rPr>
        <w:t>-СН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-СООН</w:t>
      </w:r>
    </w:p>
    <w:p w:rsidR="008D3B75" w:rsidRDefault="008D3B75" w:rsidP="008D3B7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Часть С</w:t>
      </w:r>
      <w:r>
        <w:rPr>
          <w:b/>
          <w:sz w:val="22"/>
          <w:szCs w:val="22"/>
        </w:rPr>
        <w:t xml:space="preserve"> </w:t>
      </w:r>
      <w:r w:rsidRPr="001E057C">
        <w:rPr>
          <w:b/>
          <w:i/>
          <w:sz w:val="22"/>
          <w:szCs w:val="22"/>
        </w:rPr>
        <w:t>Задания со свободным ответом</w:t>
      </w:r>
    </w:p>
    <w:p w:rsidR="008D3B75" w:rsidRDefault="008D3B75" w:rsidP="008D3B75">
      <w:pPr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(3 балла)</w:t>
      </w:r>
      <w:r>
        <w:rPr>
          <w:sz w:val="22"/>
          <w:szCs w:val="22"/>
        </w:rPr>
        <w:t xml:space="preserve">.  Объем углекислого газа, который образовался в результате сжигания </w:t>
      </w:r>
      <w:smartTag w:uri="urn:schemas-microsoft-com:office:smarttags" w:element="metricconverter">
        <w:smartTagPr>
          <w:attr w:name="ProductID" w:val="10 л"/>
        </w:smartTagPr>
        <w:r>
          <w:rPr>
            <w:sz w:val="22"/>
            <w:szCs w:val="22"/>
          </w:rPr>
          <w:t>10 л</w:t>
        </w:r>
      </w:smartTag>
      <w:r>
        <w:rPr>
          <w:sz w:val="22"/>
          <w:szCs w:val="22"/>
        </w:rPr>
        <w:t xml:space="preserve"> ацетилена, равен   _________ л </w:t>
      </w:r>
    </w:p>
    <w:p w:rsidR="008D3B75" w:rsidRDefault="008D3B75" w:rsidP="008D3B75">
      <w:pPr>
        <w:pStyle w:val="a4"/>
        <w:rPr>
          <w:sz w:val="22"/>
          <w:szCs w:val="22"/>
        </w:rPr>
      </w:pPr>
    </w:p>
    <w:p w:rsidR="008D3B75" w:rsidRDefault="008D3B75" w:rsidP="008D3B75">
      <w:pPr>
        <w:pStyle w:val="a4"/>
        <w:numPr>
          <w:ilvl w:val="0"/>
          <w:numId w:val="6"/>
        </w:numPr>
        <w:rPr>
          <w:sz w:val="22"/>
          <w:szCs w:val="22"/>
        </w:rPr>
      </w:pPr>
      <w:r>
        <w:rPr>
          <w:bCs/>
          <w:i/>
          <w:sz w:val="22"/>
          <w:szCs w:val="22"/>
        </w:rPr>
        <w:t>(4 балла)</w:t>
      </w:r>
      <w:r>
        <w:rPr>
          <w:sz w:val="22"/>
          <w:szCs w:val="22"/>
        </w:rPr>
        <w:t>.   Напишите уравнения химических реакций, с помощью которых можно осуществить превращения:</w:t>
      </w:r>
    </w:p>
    <w:p w:rsidR="008D3B75" w:rsidRDefault="008D3B75" w:rsidP="003708CB">
      <w:pPr>
        <w:ind w:firstLine="708"/>
        <w:jc w:val="center"/>
        <w:rPr>
          <w:b/>
          <w:i/>
          <w:sz w:val="22"/>
          <w:szCs w:val="22"/>
        </w:rPr>
        <w:sectPr w:rsidR="008D3B75">
          <w:pgSz w:w="11906" w:h="16838"/>
          <w:pgMar w:top="720" w:right="720" w:bottom="720" w:left="720" w:header="709" w:footer="709" w:gutter="0"/>
          <w:cols w:space="720"/>
        </w:sectPr>
      </w:pPr>
      <w:r>
        <w:rPr>
          <w:b/>
          <w:i/>
          <w:sz w:val="22"/>
          <w:szCs w:val="22"/>
        </w:rPr>
        <w:t>СН</w:t>
      </w:r>
      <w:r>
        <w:rPr>
          <w:b/>
          <w:i/>
          <w:sz w:val="22"/>
          <w:szCs w:val="22"/>
          <w:vertAlign w:val="subscript"/>
        </w:rPr>
        <w:t>4</w:t>
      </w:r>
      <w:r>
        <w:rPr>
          <w:b/>
          <w:i/>
          <w:sz w:val="22"/>
          <w:szCs w:val="22"/>
        </w:rPr>
        <w:t xml:space="preserve"> →  С</w:t>
      </w:r>
      <w:r>
        <w:rPr>
          <w:b/>
          <w:i/>
          <w:sz w:val="22"/>
          <w:szCs w:val="22"/>
          <w:vertAlign w:val="subscript"/>
        </w:rPr>
        <w:t>2</w:t>
      </w:r>
      <w:r>
        <w:rPr>
          <w:b/>
          <w:i/>
          <w:sz w:val="22"/>
          <w:szCs w:val="22"/>
        </w:rPr>
        <w:t>Н</w:t>
      </w:r>
      <w:r>
        <w:rPr>
          <w:b/>
          <w:i/>
          <w:sz w:val="22"/>
          <w:szCs w:val="22"/>
          <w:vertAlign w:val="subscript"/>
        </w:rPr>
        <w:t>2</w:t>
      </w:r>
      <w:r>
        <w:rPr>
          <w:b/>
          <w:i/>
          <w:sz w:val="22"/>
          <w:szCs w:val="22"/>
        </w:rPr>
        <w:t xml:space="preserve"> →  С</w:t>
      </w:r>
      <w:r>
        <w:rPr>
          <w:b/>
          <w:i/>
          <w:sz w:val="22"/>
          <w:szCs w:val="22"/>
          <w:vertAlign w:val="subscript"/>
        </w:rPr>
        <w:t>6</w:t>
      </w:r>
      <w:r>
        <w:rPr>
          <w:b/>
          <w:i/>
          <w:sz w:val="22"/>
          <w:szCs w:val="22"/>
        </w:rPr>
        <w:t>Н</w:t>
      </w:r>
      <w:r>
        <w:rPr>
          <w:b/>
          <w:i/>
          <w:sz w:val="22"/>
          <w:szCs w:val="22"/>
          <w:vertAlign w:val="subscript"/>
        </w:rPr>
        <w:t>6</w:t>
      </w:r>
      <w:r>
        <w:rPr>
          <w:b/>
          <w:i/>
          <w:sz w:val="22"/>
          <w:szCs w:val="22"/>
        </w:rPr>
        <w:t>→ хлорбензол.</w:t>
      </w:r>
      <w:r>
        <w:rPr>
          <w:b/>
          <w:i/>
          <w:sz w:val="22"/>
          <w:szCs w:val="22"/>
        </w:rPr>
        <w:tab/>
      </w:r>
      <w:r>
        <w:rPr>
          <w:sz w:val="22"/>
          <w:szCs w:val="22"/>
        </w:rPr>
        <w:t>Дайте названия веществам.</w:t>
      </w:r>
    </w:p>
    <w:p w:rsidR="008D3B75" w:rsidRDefault="008D3B75" w:rsidP="008D3B75">
      <w:pPr>
        <w:rPr>
          <w:b/>
          <w:i/>
          <w:sz w:val="22"/>
          <w:szCs w:val="22"/>
        </w:rPr>
      </w:pPr>
    </w:p>
    <w:p w:rsidR="008D3B75" w:rsidRPr="00233EC9" w:rsidRDefault="008D3B75" w:rsidP="003708CB">
      <w:pPr>
        <w:jc w:val="center"/>
        <w:rPr>
          <w:b/>
          <w:i/>
          <w:sz w:val="28"/>
          <w:szCs w:val="28"/>
        </w:rPr>
      </w:pPr>
      <w:r w:rsidRPr="00233EC9">
        <w:rPr>
          <w:b/>
          <w:i/>
          <w:sz w:val="28"/>
          <w:szCs w:val="28"/>
        </w:rPr>
        <w:t>Ответы и решения</w:t>
      </w:r>
    </w:p>
    <w:p w:rsidR="008D3B75" w:rsidRDefault="008D3B75" w:rsidP="008D3B75">
      <w:pPr>
        <w:rPr>
          <w:b/>
          <w:i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08"/>
      </w:tblGrid>
      <w:tr w:rsidR="008D3B75">
        <w:tc>
          <w:tcPr>
            <w:tcW w:w="9208" w:type="dxa"/>
          </w:tcPr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485"/>
              <w:gridCol w:w="595"/>
            </w:tblGrid>
            <w:tr w:rsidR="008D3B7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А10</w:t>
                  </w:r>
                </w:p>
              </w:tc>
            </w:tr>
            <w:tr w:rsidR="008D3B7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5C35D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5C35D7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3B75" w:rsidRDefault="008D3B75" w:rsidP="008D3B7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8D3B75" w:rsidRDefault="008D3B75" w:rsidP="008D3B75">
            <w:pPr>
              <w:ind w:left="360" w:hanging="36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>
              <w:rPr>
                <w:b/>
                <w:i/>
                <w:sz w:val="22"/>
                <w:szCs w:val="22"/>
              </w:rPr>
              <w:t>Итого: 10 баллов</w:t>
            </w:r>
          </w:p>
          <w:p w:rsidR="008D3B75" w:rsidRPr="00233EC9" w:rsidRDefault="008D3B75" w:rsidP="008D3B75">
            <w:pPr>
              <w:ind w:left="360" w:hanging="360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Часть В</w:t>
            </w:r>
          </w:p>
        </w:tc>
      </w:tr>
      <w:tr w:rsidR="008D3B75">
        <w:tc>
          <w:tcPr>
            <w:tcW w:w="9208" w:type="dxa"/>
          </w:tcPr>
          <w:p w:rsidR="008D3B75" w:rsidRDefault="008D3B75" w:rsidP="008D3B75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– в;    2) - б;      3) - а;      4) – г       (4 балла)</w:t>
            </w:r>
          </w:p>
          <w:p w:rsidR="008D3B75" w:rsidRDefault="008D3B75" w:rsidP="008D3B75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– б;   2) – д;       3) – г      4)  - а      (4 балла)</w:t>
            </w:r>
          </w:p>
        </w:tc>
      </w:tr>
      <w:tr w:rsidR="008D3B75">
        <w:tc>
          <w:tcPr>
            <w:tcW w:w="9208" w:type="dxa"/>
          </w:tcPr>
          <w:p w:rsidR="008D3B75" w:rsidRDefault="008D3B75" w:rsidP="008D3B75">
            <w:pPr>
              <w:pStyle w:val="a4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1) – в;     2) - б       3) – д      4) – а       (4 балла)</w:t>
            </w:r>
          </w:p>
        </w:tc>
      </w:tr>
      <w:tr w:rsidR="008D3B75">
        <w:tc>
          <w:tcPr>
            <w:tcW w:w="9208" w:type="dxa"/>
          </w:tcPr>
          <w:p w:rsidR="008D3B75" w:rsidRDefault="008D3B75" w:rsidP="008D3B75">
            <w:pPr>
              <w:rPr>
                <w:sz w:val="22"/>
                <w:szCs w:val="22"/>
              </w:rPr>
            </w:pPr>
          </w:p>
        </w:tc>
      </w:tr>
    </w:tbl>
    <w:p w:rsidR="008D3B75" w:rsidRDefault="008D3B75" w:rsidP="008D3B75">
      <w:pPr>
        <w:ind w:left="3540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Итого: 12 баллов</w:t>
      </w:r>
    </w:p>
    <w:p w:rsidR="008D3B75" w:rsidRDefault="008D3B75" w:rsidP="008D3B75">
      <w:pPr>
        <w:ind w:left="360"/>
        <w:rPr>
          <w:b/>
          <w:i/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ЧастьС</w:t>
      </w:r>
      <w:proofErr w:type="spellEnd"/>
    </w:p>
    <w:p w:rsidR="008D3B75" w:rsidRDefault="008D3B75" w:rsidP="008D3B75">
      <w:pPr>
        <w:pStyle w:val="a4"/>
        <w:numPr>
          <w:ilvl w:val="0"/>
          <w:numId w:val="11"/>
        </w:numPr>
        <w:rPr>
          <w:sz w:val="22"/>
          <w:szCs w:val="22"/>
        </w:rPr>
      </w:pPr>
      <w:smartTag w:uri="urn:schemas-microsoft-com:office:smarttags" w:element="metricconverter">
        <w:smartTagPr>
          <w:attr w:name="ProductID" w:val="20 л"/>
        </w:smartTagPr>
        <w:r>
          <w:rPr>
            <w:b/>
            <w:sz w:val="22"/>
            <w:szCs w:val="22"/>
          </w:rPr>
          <w:t>20 л</w:t>
        </w:r>
      </w:smartTag>
      <w:r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(3 балла)</w:t>
      </w:r>
    </w:p>
    <w:p w:rsidR="008D3B75" w:rsidRDefault="008D3B75" w:rsidP="008D3B75">
      <w:pPr>
        <w:pStyle w:val="a4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2196"/>
      </w:tblGrid>
      <w:tr w:rsidR="008D3B75">
        <w:trPr>
          <w:trHeight w:val="394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5" w:rsidRDefault="008D3B75" w:rsidP="008D3B75">
            <w:pPr>
              <w:pStyle w:val="a4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Составлены уравнения реакций</w:t>
            </w: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баллов</w:t>
            </w:r>
          </w:p>
        </w:tc>
      </w:tr>
      <w:tr w:rsidR="008D3B75">
        <w:trPr>
          <w:trHeight w:val="2177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5" w:rsidRDefault="008D3B75" w:rsidP="008D3B75">
            <w:pPr>
              <w:pStyle w:val="a4"/>
              <w:ind w:left="-69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ab/>
            </w:r>
            <w:r w:rsidR="005C35D7">
              <w:rPr>
                <w:sz w:val="22"/>
                <w:szCs w:val="22"/>
              </w:rPr>
              <w:t xml:space="preserve">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bscript"/>
              </w:rPr>
              <w:t>1500</w:t>
            </w:r>
            <w:r>
              <w:rPr>
                <w:sz w:val="22"/>
                <w:szCs w:val="22"/>
                <w:vertAlign w:val="superscript"/>
              </w:rPr>
              <w:t>◦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1) 2СН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→ С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+ 3Н</w:t>
            </w:r>
            <w:r>
              <w:rPr>
                <w:sz w:val="22"/>
                <w:szCs w:val="22"/>
                <w:vertAlign w:val="subscript"/>
              </w:rPr>
              <w:t xml:space="preserve">2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  <w:proofErr w:type="spellStart"/>
            <w:r>
              <w:rPr>
                <w:sz w:val="22"/>
                <w:szCs w:val="22"/>
                <w:vertAlign w:val="subscript"/>
              </w:rPr>
              <w:t>Сакт</w:t>
            </w:r>
            <w:proofErr w:type="spellEnd"/>
            <w:r>
              <w:rPr>
                <w:sz w:val="22"/>
                <w:szCs w:val="22"/>
                <w:vertAlign w:val="subscript"/>
              </w:rPr>
              <w:t xml:space="preserve"> 400</w:t>
            </w:r>
            <w:r>
              <w:rPr>
                <w:sz w:val="22"/>
                <w:szCs w:val="22"/>
                <w:vertAlign w:val="superscript"/>
              </w:rPr>
              <w:t>◦</w:t>
            </w:r>
          </w:p>
          <w:p w:rsidR="008D3B75" w:rsidRDefault="008D3B75" w:rsidP="008D3B75">
            <w:pPr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</w:rPr>
              <w:t>2) 3С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→ С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  <w:vertAlign w:val="subscript"/>
              </w:rPr>
              <w:tab/>
            </w:r>
            <w:r>
              <w:rPr>
                <w:sz w:val="22"/>
                <w:szCs w:val="22"/>
                <w:vertAlign w:val="subscript"/>
              </w:rPr>
              <w:tab/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С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 xml:space="preserve"> + </w:t>
            </w:r>
            <w:r>
              <w:rPr>
                <w:sz w:val="22"/>
                <w:szCs w:val="22"/>
                <w:lang w:val="en-US"/>
              </w:rPr>
              <w:t>CI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→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  <w:lang w:val="en-US"/>
              </w:rPr>
              <w:t>CI</w:t>
            </w:r>
            <w:r>
              <w:rPr>
                <w:sz w:val="22"/>
                <w:szCs w:val="22"/>
              </w:rPr>
              <w:t xml:space="preserve"> +</w:t>
            </w:r>
            <w:r>
              <w:rPr>
                <w:sz w:val="22"/>
                <w:szCs w:val="22"/>
                <w:lang w:val="en-US"/>
              </w:rPr>
              <w:t>HCI</w:t>
            </w:r>
            <w:r>
              <w:rPr>
                <w:sz w:val="22"/>
                <w:szCs w:val="22"/>
              </w:rPr>
              <w:t xml:space="preserve">  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Даны названия веществам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</w:t>
            </w:r>
            <w:r>
              <w:rPr>
                <w:sz w:val="22"/>
                <w:szCs w:val="22"/>
                <w:vertAlign w:val="subscript"/>
              </w:rPr>
              <w:t xml:space="preserve">4 </w:t>
            </w:r>
            <w:r>
              <w:rPr>
                <w:sz w:val="22"/>
                <w:szCs w:val="22"/>
              </w:rPr>
              <w:t>– метан; С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– ацетилен;</w:t>
            </w:r>
          </w:p>
          <w:p w:rsidR="008D3B75" w:rsidRDefault="008D3B75" w:rsidP="008D3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vertAlign w:val="subscript"/>
              </w:rPr>
              <w:t xml:space="preserve">6  </w:t>
            </w:r>
            <w:r>
              <w:rPr>
                <w:sz w:val="22"/>
                <w:szCs w:val="22"/>
              </w:rPr>
              <w:t xml:space="preserve">- бензол,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  <w:vertAlign w:val="subscript"/>
              </w:rPr>
              <w:t>6</w:t>
            </w:r>
            <w:r>
              <w:rPr>
                <w:sz w:val="22"/>
                <w:szCs w:val="22"/>
                <w:lang w:val="en-US"/>
              </w:rPr>
              <w:t>H</w:t>
            </w:r>
            <w:r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  <w:lang w:val="en-US"/>
              </w:rPr>
              <w:t>CI</w:t>
            </w:r>
            <w:r>
              <w:rPr>
                <w:sz w:val="22"/>
                <w:szCs w:val="22"/>
              </w:rPr>
              <w:t xml:space="preserve"> – хлорбензол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8D3B75" w:rsidRDefault="008D3B75" w:rsidP="008D3B75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</w:tc>
      </w:tr>
    </w:tbl>
    <w:p w:rsidR="008D3B75" w:rsidRDefault="008D3B75" w:rsidP="008D3B75">
      <w:pPr>
        <w:pStyle w:val="a4"/>
        <w:ind w:left="1428" w:firstLine="696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vertAlign w:val="subscript"/>
        </w:rPr>
        <w:t xml:space="preserve">     </w:t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</w:r>
      <w:r>
        <w:rPr>
          <w:b/>
          <w:i/>
          <w:sz w:val="22"/>
          <w:szCs w:val="22"/>
        </w:rPr>
        <w:t>Итого: 4 балла</w:t>
      </w:r>
    </w:p>
    <w:p w:rsidR="008D3B75" w:rsidRDefault="008D3B75" w:rsidP="008D3B75">
      <w:pPr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8D3B75" w:rsidRDefault="008D3B75" w:rsidP="008D3B75">
      <w:pPr>
        <w:ind w:left="360" w:hanging="360"/>
        <w:rPr>
          <w:b/>
          <w:i/>
          <w:sz w:val="22"/>
          <w:szCs w:val="22"/>
        </w:rPr>
      </w:pPr>
    </w:p>
    <w:p w:rsidR="008D3B75" w:rsidRDefault="008D3B75" w:rsidP="008D3B75">
      <w:pPr>
        <w:pStyle w:val="a3"/>
        <w:jc w:val="center"/>
        <w:rPr>
          <w:b/>
        </w:rPr>
      </w:pPr>
    </w:p>
    <w:p w:rsidR="00A8213C" w:rsidRDefault="00A8213C" w:rsidP="008D3B75">
      <w:pPr>
        <w:pStyle w:val="a3"/>
        <w:jc w:val="center"/>
        <w:rPr>
          <w:b/>
        </w:rPr>
      </w:pPr>
    </w:p>
    <w:p w:rsidR="00A8213C" w:rsidRDefault="00A8213C" w:rsidP="008D3B75">
      <w:pPr>
        <w:pStyle w:val="a3"/>
        <w:jc w:val="center"/>
        <w:rPr>
          <w:b/>
        </w:rPr>
      </w:pPr>
    </w:p>
    <w:p w:rsidR="00B26F5F" w:rsidRPr="00B26F5F" w:rsidRDefault="00B26F5F" w:rsidP="00B26F5F">
      <w:pPr>
        <w:spacing w:after="200" w:line="276" w:lineRule="auto"/>
        <w:contextualSpacing/>
        <w:rPr>
          <w:rFonts w:eastAsia="Calibri"/>
          <w:sz w:val="22"/>
          <w:szCs w:val="22"/>
        </w:rPr>
      </w:pPr>
    </w:p>
    <w:p w:rsidR="008D3B75" w:rsidRDefault="008D3B75" w:rsidP="008D3B75">
      <w:pPr>
        <w:pStyle w:val="a4"/>
        <w:rPr>
          <w:sz w:val="22"/>
          <w:szCs w:val="22"/>
        </w:rPr>
      </w:pPr>
    </w:p>
    <w:p w:rsidR="00E34129" w:rsidRDefault="00E34129" w:rsidP="008D3B75">
      <w:pPr>
        <w:pStyle w:val="a4"/>
        <w:rPr>
          <w:sz w:val="22"/>
          <w:szCs w:val="22"/>
        </w:rPr>
      </w:pPr>
    </w:p>
    <w:p w:rsidR="00E34129" w:rsidRDefault="00E34129" w:rsidP="008D3B75">
      <w:pPr>
        <w:pStyle w:val="a4"/>
        <w:rPr>
          <w:sz w:val="22"/>
          <w:szCs w:val="22"/>
        </w:rPr>
      </w:pPr>
    </w:p>
    <w:p w:rsidR="008D3B75" w:rsidRPr="00E34129" w:rsidRDefault="008D3B75">
      <w:pPr>
        <w:rPr>
          <w:i/>
        </w:rPr>
      </w:pPr>
    </w:p>
    <w:sectPr w:rsidR="008D3B75" w:rsidRPr="00E34129" w:rsidSect="008D3B75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52A5"/>
    <w:multiLevelType w:val="multilevel"/>
    <w:tmpl w:val="A08ED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517AA"/>
    <w:multiLevelType w:val="hybridMultilevel"/>
    <w:tmpl w:val="C054FC6E"/>
    <w:lvl w:ilvl="0" w:tplc="E586C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292C09"/>
    <w:multiLevelType w:val="hybridMultilevel"/>
    <w:tmpl w:val="3E909DD0"/>
    <w:lvl w:ilvl="0" w:tplc="8638BA4A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09652B2"/>
    <w:multiLevelType w:val="hybridMultilevel"/>
    <w:tmpl w:val="A6F69F48"/>
    <w:lvl w:ilvl="0" w:tplc="120CD1E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A151B8B"/>
    <w:multiLevelType w:val="hybridMultilevel"/>
    <w:tmpl w:val="46E42AE8"/>
    <w:lvl w:ilvl="0" w:tplc="4F36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95DCE"/>
    <w:multiLevelType w:val="hybridMultilevel"/>
    <w:tmpl w:val="9970EF46"/>
    <w:lvl w:ilvl="0" w:tplc="04190011">
      <w:start w:val="3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976BE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F064F"/>
    <w:multiLevelType w:val="hybridMultilevel"/>
    <w:tmpl w:val="F88CD77C"/>
    <w:lvl w:ilvl="0" w:tplc="3112F6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606EF"/>
    <w:multiLevelType w:val="hybridMultilevel"/>
    <w:tmpl w:val="91EA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650DD"/>
    <w:multiLevelType w:val="hybridMultilevel"/>
    <w:tmpl w:val="EAECF1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D3010"/>
    <w:multiLevelType w:val="hybridMultilevel"/>
    <w:tmpl w:val="29C60868"/>
    <w:lvl w:ilvl="0" w:tplc="559E08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07595"/>
    <w:multiLevelType w:val="hybridMultilevel"/>
    <w:tmpl w:val="F88CD77C"/>
    <w:lvl w:ilvl="0" w:tplc="3112F67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621D36"/>
    <w:multiLevelType w:val="hybridMultilevel"/>
    <w:tmpl w:val="D83C31DC"/>
    <w:lvl w:ilvl="0" w:tplc="1C4CE834">
      <w:start w:val="1"/>
      <w:numFmt w:val="decimal"/>
      <w:lvlText w:val="%1."/>
      <w:lvlJc w:val="left"/>
      <w:pPr>
        <w:ind w:left="291" w:hanging="360"/>
      </w:pPr>
    </w:lvl>
    <w:lvl w:ilvl="1" w:tplc="04190019">
      <w:start w:val="1"/>
      <w:numFmt w:val="lowerLetter"/>
      <w:lvlText w:val="%2."/>
      <w:lvlJc w:val="left"/>
      <w:pPr>
        <w:ind w:left="1011" w:hanging="360"/>
      </w:pPr>
    </w:lvl>
    <w:lvl w:ilvl="2" w:tplc="0419001B">
      <w:start w:val="1"/>
      <w:numFmt w:val="lowerRoman"/>
      <w:lvlText w:val="%3."/>
      <w:lvlJc w:val="right"/>
      <w:pPr>
        <w:ind w:left="1731" w:hanging="180"/>
      </w:pPr>
    </w:lvl>
    <w:lvl w:ilvl="3" w:tplc="0419000F">
      <w:start w:val="1"/>
      <w:numFmt w:val="decimal"/>
      <w:lvlText w:val="%4."/>
      <w:lvlJc w:val="left"/>
      <w:pPr>
        <w:ind w:left="2451" w:hanging="360"/>
      </w:pPr>
    </w:lvl>
    <w:lvl w:ilvl="4" w:tplc="04190019">
      <w:start w:val="1"/>
      <w:numFmt w:val="lowerLetter"/>
      <w:lvlText w:val="%5."/>
      <w:lvlJc w:val="left"/>
      <w:pPr>
        <w:ind w:left="3171" w:hanging="360"/>
      </w:pPr>
    </w:lvl>
    <w:lvl w:ilvl="5" w:tplc="0419001B">
      <w:start w:val="1"/>
      <w:numFmt w:val="lowerRoman"/>
      <w:lvlText w:val="%6."/>
      <w:lvlJc w:val="right"/>
      <w:pPr>
        <w:ind w:left="3891" w:hanging="180"/>
      </w:pPr>
    </w:lvl>
    <w:lvl w:ilvl="6" w:tplc="0419000F">
      <w:start w:val="1"/>
      <w:numFmt w:val="decimal"/>
      <w:lvlText w:val="%7."/>
      <w:lvlJc w:val="left"/>
      <w:pPr>
        <w:ind w:left="4611" w:hanging="360"/>
      </w:pPr>
    </w:lvl>
    <w:lvl w:ilvl="7" w:tplc="04190019">
      <w:start w:val="1"/>
      <w:numFmt w:val="lowerLetter"/>
      <w:lvlText w:val="%8."/>
      <w:lvlJc w:val="left"/>
      <w:pPr>
        <w:ind w:left="5331" w:hanging="360"/>
      </w:pPr>
    </w:lvl>
    <w:lvl w:ilvl="8" w:tplc="0419001B">
      <w:start w:val="1"/>
      <w:numFmt w:val="lowerRoman"/>
      <w:lvlText w:val="%9."/>
      <w:lvlJc w:val="right"/>
      <w:pPr>
        <w:ind w:left="6051" w:hanging="180"/>
      </w:pPr>
    </w:lvl>
  </w:abstractNum>
  <w:abstractNum w:abstractNumId="13">
    <w:nsid w:val="641E14CE"/>
    <w:multiLevelType w:val="hybridMultilevel"/>
    <w:tmpl w:val="1492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50122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9A2308"/>
    <w:multiLevelType w:val="hybridMultilevel"/>
    <w:tmpl w:val="286E4F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B04460"/>
    <w:multiLevelType w:val="multilevel"/>
    <w:tmpl w:val="AEA8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470C69"/>
    <w:multiLevelType w:val="hybridMultilevel"/>
    <w:tmpl w:val="FC98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75"/>
    <w:rsid w:val="00147951"/>
    <w:rsid w:val="002F4507"/>
    <w:rsid w:val="003708CB"/>
    <w:rsid w:val="00523024"/>
    <w:rsid w:val="005C35D7"/>
    <w:rsid w:val="008D3B75"/>
    <w:rsid w:val="00A8213C"/>
    <w:rsid w:val="00A967D9"/>
    <w:rsid w:val="00B26F5F"/>
    <w:rsid w:val="00C019F0"/>
    <w:rsid w:val="00C36EFC"/>
    <w:rsid w:val="00DC6A48"/>
    <w:rsid w:val="00DE13F9"/>
    <w:rsid w:val="00E34129"/>
    <w:rsid w:val="00E62B62"/>
    <w:rsid w:val="00FA33EB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B75"/>
    <w:rPr>
      <w:sz w:val="24"/>
      <w:szCs w:val="24"/>
    </w:rPr>
  </w:style>
  <w:style w:type="paragraph" w:styleId="a4">
    <w:name w:val="List Paragraph"/>
    <w:basedOn w:val="a"/>
    <w:qFormat/>
    <w:rsid w:val="008D3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D3B75"/>
    <w:rPr>
      <w:sz w:val="24"/>
      <w:szCs w:val="24"/>
    </w:rPr>
  </w:style>
  <w:style w:type="paragraph" w:styleId="a4">
    <w:name w:val="List Paragraph"/>
    <w:basedOn w:val="a"/>
    <w:qFormat/>
    <w:rsid w:val="008D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gnb31</cp:lastModifiedBy>
  <cp:revision>9</cp:revision>
  <dcterms:created xsi:type="dcterms:W3CDTF">2019-12-08T18:02:00Z</dcterms:created>
  <dcterms:modified xsi:type="dcterms:W3CDTF">2025-03-18T21:40:00Z</dcterms:modified>
</cp:coreProperties>
</file>