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76A7E741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2-ую четверть для </w:t>
      </w:r>
      <w:r w:rsidR="000335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2F5A3D6A" w14:textId="32CF5C7B" w:rsidR="00A12BA8" w:rsidRPr="00A12BA8" w:rsidRDefault="00A12BA8" w:rsidP="008C2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"/>
        <w:gridCol w:w="2378"/>
        <w:gridCol w:w="2176"/>
        <w:gridCol w:w="4102"/>
      </w:tblGrid>
      <w:tr w:rsidR="00A12BA8" w14:paraId="00C2BAE9" w14:textId="77777777" w:rsidTr="00FD1A3A">
        <w:tc>
          <w:tcPr>
            <w:tcW w:w="689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76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102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323167" w14:textId="77777777" w:rsidTr="00FD1A3A">
        <w:tc>
          <w:tcPr>
            <w:tcW w:w="689" w:type="dxa"/>
          </w:tcPr>
          <w:p w14:paraId="49892B79" w14:textId="0A7128EF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32276629" w14:textId="7EB1B858" w:rsidR="00AB2062" w:rsidRPr="00AB2062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2E55AEF4" w14:textId="27097DAF" w:rsidR="00A12BA8" w:rsidRPr="0003353F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Музыка. Музыкальные предпочтения.</w:t>
            </w:r>
          </w:p>
        </w:tc>
        <w:tc>
          <w:tcPr>
            <w:tcW w:w="2176" w:type="dxa"/>
          </w:tcPr>
          <w:p w14:paraId="28259E75" w14:textId="73885B60" w:rsidR="00A12BA8" w:rsidRPr="0003353F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 English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3353F" w:rsidRPr="00033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З.Бибалетова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Е.Е.Бабушис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102" w:type="dxa"/>
          </w:tcPr>
          <w:p w14:paraId="463CC3D9" w14:textId="7A20C64F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93.а) с 35, упр. 96 с 36 (заполнить таблицу, используя слова в рамочке)</w:t>
            </w:r>
          </w:p>
        </w:tc>
      </w:tr>
      <w:tr w:rsidR="00A12BA8" w14:paraId="47650F92" w14:textId="77777777" w:rsidTr="00FD1A3A">
        <w:tc>
          <w:tcPr>
            <w:tcW w:w="689" w:type="dxa"/>
          </w:tcPr>
          <w:p w14:paraId="349E0087" w14:textId="3A1CABFA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2C871928" w14:textId="669E4CDE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в </w:t>
            </w:r>
            <w:r w:rsidR="00AB2062">
              <w:rPr>
                <w:rFonts w:ascii="Times New Roman" w:hAnsi="Times New Roman" w:cs="Times New Roman"/>
                <w:sz w:val="28"/>
                <w:szCs w:val="28"/>
              </w:rPr>
              <w:t>разные времена.</w:t>
            </w:r>
          </w:p>
        </w:tc>
        <w:tc>
          <w:tcPr>
            <w:tcW w:w="2176" w:type="dxa"/>
          </w:tcPr>
          <w:p w14:paraId="55DCCC67" w14:textId="49F6E108" w:rsidR="00A12BA8" w:rsidRPr="00334337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129A6017" w14:textId="02AB8B0C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грамматический вопрос Условные предложения № 100 с 37, сделать запись в тетрадь. № 101, 102 с 37-38</w:t>
            </w:r>
          </w:p>
        </w:tc>
      </w:tr>
      <w:tr w:rsidR="00A12BA8" w14:paraId="75E480C6" w14:textId="77777777" w:rsidTr="00FD1A3A">
        <w:tc>
          <w:tcPr>
            <w:tcW w:w="689" w:type="dxa"/>
          </w:tcPr>
          <w:p w14:paraId="0B133D3E" w14:textId="0A01FF70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14:paraId="7C2127E5" w14:textId="67BB57E8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062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5. Жизнь по расписанию. Распорядок дня.</w:t>
            </w:r>
          </w:p>
        </w:tc>
        <w:tc>
          <w:tcPr>
            <w:tcW w:w="2176" w:type="dxa"/>
          </w:tcPr>
          <w:p w14:paraId="1F047B1F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09F422B7" w14:textId="48455638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119, с 43, № 124 с 45. Изучить грамматический вопрос № 131 с 46, сделать запись в тетрадь.</w:t>
            </w:r>
          </w:p>
        </w:tc>
      </w:tr>
      <w:tr w:rsidR="00A12BA8" w14:paraId="249CE183" w14:textId="77777777" w:rsidTr="00FD1A3A">
        <w:tc>
          <w:tcPr>
            <w:tcW w:w="689" w:type="dxa"/>
          </w:tcPr>
          <w:p w14:paraId="5A2D11E8" w14:textId="02FA12AA" w:rsidR="00A12BA8" w:rsidRPr="00AB2062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78" w:type="dxa"/>
          </w:tcPr>
          <w:p w14:paraId="1AD46F32" w14:textId="77777777" w:rsidR="00A12BA8" w:rsidRPr="008C204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8C2048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0E14D35E" w14:textId="7E50CCBE" w:rsidR="00AB2062" w:rsidRPr="00AB2062" w:rsidRDefault="00AB2062" w:rsidP="0034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0CAD" w:rsidRPr="00340CAD">
              <w:rPr>
                <w:rFonts w:ascii="Times New Roman" w:hAnsi="Times New Roman" w:cs="Times New Roman"/>
                <w:sz w:val="28"/>
                <w:szCs w:val="28"/>
              </w:rPr>
              <w:t>История моей семьи. Мои предки.</w:t>
            </w:r>
          </w:p>
        </w:tc>
        <w:tc>
          <w:tcPr>
            <w:tcW w:w="2176" w:type="dxa"/>
          </w:tcPr>
          <w:p w14:paraId="4FFD67B5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47806B30" w14:textId="55957106" w:rsidR="00A12BA8" w:rsidRDefault="00340CA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Упр.7, 8 с 55-57 прочитать, перевести, ответить на вопросы. Упр. 1 с 54.</w:t>
            </w:r>
          </w:p>
        </w:tc>
      </w:tr>
      <w:tr w:rsidR="00A12BA8" w14:paraId="2B3268AF" w14:textId="77777777" w:rsidTr="00FD1A3A">
        <w:tc>
          <w:tcPr>
            <w:tcW w:w="689" w:type="dxa"/>
          </w:tcPr>
          <w:p w14:paraId="31842699" w14:textId="611DCBD1" w:rsidR="00A12BA8" w:rsidRDefault="00340CA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14:paraId="35C9846A" w14:textId="12F3AC7B" w:rsidR="00A12BA8" w:rsidRDefault="00340CA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 2. Семейная гостиная. Члены семьи.</w:t>
            </w:r>
          </w:p>
        </w:tc>
        <w:tc>
          <w:tcPr>
            <w:tcW w:w="2176" w:type="dxa"/>
          </w:tcPr>
          <w:p w14:paraId="0EE99F44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338FB57E" w14:textId="0F4EFE84" w:rsidR="00A12BA8" w:rsidRPr="00340CAD" w:rsidRDefault="00340CA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16, с 59 ответить на вопросы, </w:t>
            </w:r>
            <w:r w:rsidR="00FD1A3A">
              <w:rPr>
                <w:rFonts w:ascii="Times New Roman" w:hAnsi="Times New Roman" w:cs="Times New Roman"/>
                <w:sz w:val="28"/>
                <w:szCs w:val="28"/>
              </w:rPr>
              <w:t>17. Упр. 23 с 61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03353F"/>
    <w:rsid w:val="0013065F"/>
    <w:rsid w:val="002C790C"/>
    <w:rsid w:val="00334337"/>
    <w:rsid w:val="00340CAD"/>
    <w:rsid w:val="00352F9F"/>
    <w:rsid w:val="003E618B"/>
    <w:rsid w:val="00457684"/>
    <w:rsid w:val="00600C3A"/>
    <w:rsid w:val="0075254B"/>
    <w:rsid w:val="008C2048"/>
    <w:rsid w:val="008E2E81"/>
    <w:rsid w:val="00A12BA8"/>
    <w:rsid w:val="00AB2062"/>
    <w:rsid w:val="00AD6883"/>
    <w:rsid w:val="00B576BE"/>
    <w:rsid w:val="00EA2C7A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2020-11-17T14:09:00Z</dcterms:created>
  <dcterms:modified xsi:type="dcterms:W3CDTF">2021-11-02T15:14:00Z</dcterms:modified>
</cp:coreProperties>
</file>