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58A8" w:rsidRPr="00D70062" w:rsidRDefault="003958A8" w:rsidP="003958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Итоговая контрольная работа по биологии </w:t>
      </w:r>
      <w:r w:rsidR="00AB4C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9</w:t>
      </w:r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классе в формате ОГЭ.</w:t>
      </w:r>
    </w:p>
    <w:p w:rsidR="003958A8" w:rsidRPr="00D70062" w:rsidRDefault="003958A8" w:rsidP="003958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58A8" w:rsidRPr="00AB4C47" w:rsidRDefault="003958A8" w:rsidP="00AC543E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3958A8" w:rsidRPr="00D70062" w:rsidRDefault="003958A8" w:rsidP="003958A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Структура итоговой контрольной работы.</w:t>
      </w:r>
    </w:p>
    <w:p w:rsidR="003958A8" w:rsidRPr="00D70062" w:rsidRDefault="003958A8" w:rsidP="003958A8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Контрольная работа состоит из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D700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-х  частей:</w:t>
      </w:r>
    </w:p>
    <w:p w:rsidR="003958A8" w:rsidRPr="00D70062" w:rsidRDefault="003958A8" w:rsidP="003958A8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700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часть 1 (А)   </w:t>
      </w:r>
      <w:r w:rsidRPr="006E7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содержит </w:t>
      </w:r>
      <w:r w:rsidR="00F344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</w:t>
      </w:r>
      <w:r w:rsidRPr="006E7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заданий с выбором одного верного ответа из четырех базового уровня сложности. 1 балл за каждый прав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ильный ответ. Всего – </w:t>
      </w:r>
      <w:r w:rsidR="00F3442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</w:t>
      </w:r>
      <w:r w:rsidRPr="00A92A6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баллов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958A8" w:rsidRDefault="003958A8" w:rsidP="003958A8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700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часть 2 (В) </w:t>
      </w:r>
      <w:r w:rsidRPr="006E7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содержит </w:t>
      </w:r>
      <w:r w:rsidR="00F344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6E7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заданий с выбором нескольких верных ответов, на установление соответствия и определение последовательности биологических объектов, процессов и явлений. Эти задания повышенного уровня сложности. </w:t>
      </w:r>
    </w:p>
    <w:p w:rsidR="00F3442D" w:rsidRPr="00F3442D" w:rsidRDefault="003958A8" w:rsidP="00F3442D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3442D" w:rsidRPr="00F344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верный ответ на каждое из заданий В1–В5</w:t>
      </w:r>
      <w:r w:rsidR="00941F5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по 2 балла. </w:t>
      </w:r>
      <w:r w:rsidR="00AD5F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ответ на задания В1, </w:t>
      </w:r>
      <w:r w:rsidR="00F3442D" w:rsidRPr="00F344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В3 выставляется 1 балл, если на любой одной позиции ответа записан не тот символ, который представлен в эталоне ответа. Если ошибок больше, то ставится 0 баллов.</w:t>
      </w:r>
    </w:p>
    <w:p w:rsidR="00F3442D" w:rsidRDefault="00AD5F7F" w:rsidP="00F3442D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3442D" w:rsidRPr="00F344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ответ на задания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В2, В4 и В5</w:t>
      </w:r>
      <w:r w:rsidR="00F3442D" w:rsidRPr="00F344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1 балл, если на любых двух позициях ответа записан не тот символ, который представлен в эталоне ответа. Если ошибок больше, то ставится 0 баллов.</w:t>
      </w:r>
    </w:p>
    <w:p w:rsidR="003958A8" w:rsidRPr="00A92A67" w:rsidRDefault="00AD5F7F" w:rsidP="003958A8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3958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Максимальное количество – </w:t>
      </w:r>
      <w:r w:rsidR="003958A8" w:rsidRPr="00A92A6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10 баллов</w:t>
      </w:r>
      <w:r w:rsidR="003958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958A8" w:rsidRPr="00A92A67" w:rsidRDefault="003958A8" w:rsidP="003958A8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Часть С</w:t>
      </w:r>
      <w:r w:rsidRPr="00A92A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оцениваются в зависимости от полноты и правильности ответа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A92A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максимум </w:t>
      </w:r>
      <w:r w:rsidR="00567D8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  <w:r w:rsidRPr="00A92A6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балл</w:t>
      </w:r>
      <w:r w:rsidR="00567D8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</w:t>
      </w:r>
      <w:r w:rsidRPr="00A92A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3958A8" w:rsidRPr="00D70062" w:rsidRDefault="003958A8" w:rsidP="003958A8">
      <w:pPr>
        <w:widowControl w:val="0"/>
        <w:spacing w:before="1"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3958A8" w:rsidRPr="00D70062" w:rsidRDefault="003958A8" w:rsidP="003958A8">
      <w:pPr>
        <w:widowControl w:val="0"/>
        <w:spacing w:after="0" w:line="243" w:lineRule="auto"/>
        <w:ind w:left="105" w:right="112" w:firstLine="496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958A8" w:rsidRPr="00D70062" w:rsidRDefault="00256675" w:rsidP="003958A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Время, отведенное на </w:t>
      </w:r>
      <w:r w:rsidR="003958A8" w:rsidRPr="00D70062">
        <w:rPr>
          <w:rFonts w:ascii="Times New Roman" w:eastAsia="Calibri" w:hAnsi="Times New Roman" w:cs="Times New Roman"/>
          <w:b/>
          <w:sz w:val="24"/>
          <w:szCs w:val="24"/>
        </w:rPr>
        <w:t>выполнени</w:t>
      </w:r>
      <w:r w:rsidR="003958A8">
        <w:rPr>
          <w:rFonts w:ascii="Times New Roman" w:eastAsia="Calibri" w:hAnsi="Times New Roman" w:cs="Times New Roman"/>
          <w:b/>
          <w:sz w:val="24"/>
          <w:szCs w:val="24"/>
        </w:rPr>
        <w:t xml:space="preserve">е контрольной </w:t>
      </w:r>
      <w:proofErr w:type="gramStart"/>
      <w:r w:rsidR="003958A8">
        <w:rPr>
          <w:rFonts w:ascii="Times New Roman" w:eastAsia="Calibri" w:hAnsi="Times New Roman" w:cs="Times New Roman"/>
          <w:b/>
          <w:sz w:val="24"/>
          <w:szCs w:val="24"/>
        </w:rPr>
        <w:t>работы  45</w:t>
      </w:r>
      <w:proofErr w:type="gramEnd"/>
      <w:r w:rsidR="003958A8">
        <w:rPr>
          <w:rFonts w:ascii="Times New Roman" w:eastAsia="Calibri" w:hAnsi="Times New Roman" w:cs="Times New Roman"/>
          <w:b/>
          <w:sz w:val="24"/>
          <w:szCs w:val="24"/>
        </w:rPr>
        <w:t xml:space="preserve"> минут.</w:t>
      </w:r>
    </w:p>
    <w:p w:rsidR="003958A8" w:rsidRPr="00D70062" w:rsidRDefault="003958A8" w:rsidP="003958A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36FA5">
        <w:rPr>
          <w:rFonts w:ascii="Times New Roman" w:eastAsia="Calibri" w:hAnsi="Times New Roman" w:cs="Times New Roman"/>
          <w:b/>
          <w:sz w:val="24"/>
          <w:szCs w:val="24"/>
        </w:rPr>
        <w:t>4.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D70062">
        <w:rPr>
          <w:rFonts w:ascii="Times New Roman" w:eastAsia="Calibri" w:hAnsi="Times New Roman" w:cs="Times New Roman"/>
          <w:b/>
          <w:sz w:val="24"/>
          <w:szCs w:val="24"/>
        </w:rPr>
        <w:t xml:space="preserve">Проверяемые </w:t>
      </w:r>
      <w:r w:rsidRPr="00D7006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умения и виды деятельности.</w:t>
      </w:r>
    </w:p>
    <w:p w:rsidR="003958A8" w:rsidRPr="00D70062" w:rsidRDefault="003958A8" w:rsidP="003958A8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Задания части 1,</w:t>
      </w:r>
      <w:proofErr w:type="gramStart"/>
      <w:r w:rsidRPr="00D7006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2</w:t>
      </w:r>
      <w:r w:rsidRPr="00D7006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D7006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проверяют</w:t>
      </w:r>
      <w:proofErr w:type="gramEnd"/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существенные элементы содержания курса средней школы,  </w:t>
      </w:r>
      <w:proofErr w:type="spellStart"/>
      <w:r w:rsidRPr="00D7006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сформированность</w:t>
      </w:r>
      <w:proofErr w:type="spellEnd"/>
      <w:r w:rsidRPr="00D7006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у обучающихся научного мировоззрения и биологической компетентности, овладение  разнообразными  видами учебной деятельности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958A8" w:rsidRPr="00D70062" w:rsidRDefault="003958A8" w:rsidP="003958A8">
      <w:pPr>
        <w:spacing w:after="0"/>
        <w:ind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владение биологической терминологией и символикой;</w:t>
      </w:r>
    </w:p>
    <w:p w:rsidR="003958A8" w:rsidRPr="00D70062" w:rsidRDefault="003958A8" w:rsidP="003958A8">
      <w:pPr>
        <w:spacing w:after="0"/>
        <w:ind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знание основных методов изучения живой природы, наиболее важных признаков биологических объектов;</w:t>
      </w:r>
    </w:p>
    <w:p w:rsidR="003958A8" w:rsidRPr="00D70062" w:rsidRDefault="003958A8" w:rsidP="003958A8">
      <w:pPr>
        <w:spacing w:after="0"/>
        <w:ind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знание сущности биологических процессов, явлений, общебиологических закономерностей;</w:t>
      </w:r>
    </w:p>
    <w:p w:rsidR="003958A8" w:rsidRPr="00D70062" w:rsidRDefault="003958A8" w:rsidP="003958A8">
      <w:pPr>
        <w:spacing w:after="0"/>
        <w:ind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понимание основных положений биологических теорий, законов, правил, гипотез, закономерностей, сущности биологических процессов и явлений;</w:t>
      </w:r>
    </w:p>
    <w:p w:rsidR="003958A8" w:rsidRDefault="00256675" w:rsidP="003958A8">
      <w:pPr>
        <w:spacing w:after="0"/>
        <w:ind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958A8"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умения определять, сравнивать, классифицировать, объяснять биологические объекты и процессы</w:t>
      </w:r>
      <w:r w:rsidR="003958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958A8" w:rsidRPr="006E71DF" w:rsidRDefault="003958A8" w:rsidP="003958A8">
      <w:pPr>
        <w:spacing w:after="0"/>
        <w:ind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6E71DF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проводить множественный выбор;</w:t>
      </w:r>
    </w:p>
    <w:p w:rsidR="003958A8" w:rsidRPr="00D70062" w:rsidRDefault="003958A8" w:rsidP="003958A8">
      <w:pPr>
        <w:spacing w:after="0"/>
        <w:ind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1DF">
        <w:rPr>
          <w:rFonts w:ascii="Times New Roman" w:eastAsia="Times New Roman" w:hAnsi="Times New Roman" w:cs="Times New Roman"/>
          <w:sz w:val="24"/>
          <w:szCs w:val="24"/>
          <w:lang w:eastAsia="ru-RU"/>
        </w:rPr>
        <w:t>- умение устанавливать соответствие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958A8" w:rsidRPr="00D70062" w:rsidRDefault="003958A8" w:rsidP="003958A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оценивания отдельных заданий и работы в целом.</w:t>
      </w:r>
    </w:p>
    <w:p w:rsidR="003958A8" w:rsidRPr="00D70062" w:rsidRDefault="003958A8" w:rsidP="003958A8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вер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ное выполнение каждого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задания </w:t>
      </w:r>
      <w:r w:rsidRPr="00D7006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части</w:t>
      </w:r>
      <w:proofErr w:type="gramEnd"/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 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обучающийся  получает 1 балл. За неверный ответ или его отсутствие выставляется 0 баллов. Максимальное количество баллов за правильно выполненные  задания первой части работы — </w:t>
      </w:r>
      <w:r w:rsidR="009A08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</w:t>
      </w:r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баллов.</w:t>
      </w:r>
    </w:p>
    <w:p w:rsidR="003958A8" w:rsidRDefault="003958A8" w:rsidP="003958A8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 верное выполнение каждого задания</w:t>
      </w:r>
      <w:r w:rsidRPr="00D7006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части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</w:t>
      </w:r>
      <w:proofErr w:type="gramEnd"/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обучающийся  получает 2 балла. За неверный ответ или его отсутствие выставляется 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0 баллов, </w:t>
      </w:r>
      <w:r w:rsidRPr="00D700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допущена неточность в ответе (не хватает одного варианта или один вариант лишний) то засчитывается 1 балл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Максимальное количество баллов за правильно выполненные  задания второй части работы — </w:t>
      </w:r>
      <w:r w:rsidRPr="009A08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балл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ов</w:t>
      </w:r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3958A8" w:rsidRPr="009275E6" w:rsidRDefault="003958A8" w:rsidP="003958A8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выполнение  части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 0 до 3 баллов.</w:t>
      </w:r>
    </w:p>
    <w:p w:rsidR="003958A8" w:rsidRDefault="003958A8" w:rsidP="003958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</w:t>
      </w:r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Максимальное количество баллов</w:t>
      </w:r>
      <w:r w:rsidRPr="00D700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которое может получить ученик за выполнение всей работы — </w:t>
      </w:r>
      <w:r w:rsidR="009A08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33 </w:t>
      </w:r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балл</w:t>
      </w:r>
      <w:r w:rsidR="009A08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Pr="00D700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9275E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3958A8" w:rsidRPr="00D70062" w:rsidRDefault="003958A8" w:rsidP="00AC54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</w:p>
    <w:p w:rsidR="00AB4C47" w:rsidRDefault="00AB4C47" w:rsidP="003958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58A8" w:rsidRPr="00D70062" w:rsidRDefault="003958A8" w:rsidP="003958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Таблица перевода баллов в отметки по пятибалльной шкале</w:t>
      </w:r>
    </w:p>
    <w:p w:rsidR="003958A8" w:rsidRPr="00D70062" w:rsidRDefault="003958A8" w:rsidP="003958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2"/>
        <w:gridCol w:w="3123"/>
        <w:gridCol w:w="3123"/>
        <w:gridCol w:w="3123"/>
        <w:gridCol w:w="3123"/>
      </w:tblGrid>
      <w:tr w:rsidR="003958A8" w:rsidRPr="00D70062" w:rsidTr="00F3442D">
        <w:tc>
          <w:tcPr>
            <w:tcW w:w="1000" w:type="pct"/>
            <w:shd w:val="clear" w:color="auto" w:fill="auto"/>
          </w:tcPr>
          <w:p w:rsidR="003958A8" w:rsidRPr="00D70062" w:rsidRDefault="003958A8" w:rsidP="00F34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0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Отметка   по</w:t>
            </w:r>
          </w:p>
          <w:p w:rsidR="003958A8" w:rsidRPr="00D70062" w:rsidRDefault="003958A8" w:rsidP="00F34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0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000" w:type="pct"/>
            <w:shd w:val="clear" w:color="auto" w:fill="auto"/>
          </w:tcPr>
          <w:p w:rsidR="003958A8" w:rsidRPr="00D70062" w:rsidRDefault="003958A8" w:rsidP="00F34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0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000" w:type="pct"/>
            <w:shd w:val="clear" w:color="auto" w:fill="auto"/>
          </w:tcPr>
          <w:p w:rsidR="003958A8" w:rsidRPr="00D70062" w:rsidRDefault="003958A8" w:rsidP="00F34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0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000" w:type="pct"/>
            <w:shd w:val="clear" w:color="auto" w:fill="auto"/>
          </w:tcPr>
          <w:p w:rsidR="003958A8" w:rsidRPr="00D70062" w:rsidRDefault="003958A8" w:rsidP="00F34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0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000" w:type="pct"/>
            <w:shd w:val="clear" w:color="auto" w:fill="auto"/>
          </w:tcPr>
          <w:p w:rsidR="003958A8" w:rsidRPr="00D70062" w:rsidRDefault="003958A8" w:rsidP="00F34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0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«5»</w:t>
            </w:r>
          </w:p>
        </w:tc>
      </w:tr>
      <w:tr w:rsidR="003958A8" w:rsidRPr="00D70062" w:rsidTr="00F3442D">
        <w:tc>
          <w:tcPr>
            <w:tcW w:w="1000" w:type="pct"/>
            <w:shd w:val="clear" w:color="auto" w:fill="auto"/>
          </w:tcPr>
          <w:p w:rsidR="003958A8" w:rsidRPr="00D70062" w:rsidRDefault="003958A8" w:rsidP="00F34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0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Первичные баллы</w:t>
            </w:r>
          </w:p>
        </w:tc>
        <w:tc>
          <w:tcPr>
            <w:tcW w:w="1000" w:type="pct"/>
            <w:shd w:val="clear" w:color="auto" w:fill="auto"/>
          </w:tcPr>
          <w:p w:rsidR="003958A8" w:rsidRPr="00D70062" w:rsidRDefault="003958A8" w:rsidP="009A08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00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 – </w:t>
            </w:r>
            <w:r w:rsidR="009A08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  <w:r w:rsidRPr="00D700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00" w:type="pct"/>
            <w:shd w:val="clear" w:color="auto" w:fill="auto"/>
          </w:tcPr>
          <w:p w:rsidR="003958A8" w:rsidRPr="00D70062" w:rsidRDefault="009A086F" w:rsidP="009A08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  <w:r w:rsidR="003958A8" w:rsidRPr="00D700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00" w:type="pct"/>
            <w:shd w:val="clear" w:color="auto" w:fill="auto"/>
          </w:tcPr>
          <w:p w:rsidR="003958A8" w:rsidRPr="00D70062" w:rsidRDefault="009A086F" w:rsidP="009A08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A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– 31</w:t>
            </w:r>
            <w:r w:rsidR="003958A8" w:rsidRPr="00D700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00" w:type="pct"/>
            <w:shd w:val="clear" w:color="auto" w:fill="auto"/>
          </w:tcPr>
          <w:p w:rsidR="003958A8" w:rsidRPr="00D70062" w:rsidRDefault="00AC543E" w:rsidP="00AC543E">
            <w:pPr>
              <w:shd w:val="clear" w:color="auto" w:fill="FFFFFF"/>
              <w:spacing w:before="100" w:beforeAutospacing="1" w:after="202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3958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A08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-33</w:t>
            </w:r>
          </w:p>
        </w:tc>
      </w:tr>
    </w:tbl>
    <w:p w:rsidR="003958A8" w:rsidRDefault="003958A8" w:rsidP="003958A8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958A8" w:rsidRDefault="003958A8" w:rsidP="003958A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58A8" w:rsidRPr="00D70062" w:rsidRDefault="003958A8" w:rsidP="003958A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Ответы на задания. Вариант 1.</w:t>
      </w:r>
    </w:p>
    <w:p w:rsidR="003958A8" w:rsidRPr="00D70062" w:rsidRDefault="003958A8" w:rsidP="003958A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Часть 1.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8"/>
        <w:gridCol w:w="798"/>
        <w:gridCol w:w="796"/>
        <w:gridCol w:w="796"/>
        <w:gridCol w:w="796"/>
        <w:gridCol w:w="795"/>
        <w:gridCol w:w="795"/>
        <w:gridCol w:w="795"/>
        <w:gridCol w:w="795"/>
        <w:gridCol w:w="845"/>
        <w:gridCol w:w="845"/>
        <w:gridCol w:w="845"/>
        <w:gridCol w:w="845"/>
        <w:gridCol w:w="845"/>
        <w:gridCol w:w="845"/>
        <w:gridCol w:w="676"/>
        <w:gridCol w:w="676"/>
        <w:gridCol w:w="676"/>
        <w:gridCol w:w="676"/>
        <w:gridCol w:w="676"/>
      </w:tblGrid>
      <w:tr w:rsidR="003B5E49" w:rsidRPr="00D70062" w:rsidTr="003B5E49">
        <w:trPr>
          <w:trHeight w:val="333"/>
        </w:trPr>
        <w:tc>
          <w:tcPr>
            <w:tcW w:w="798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А1</w:t>
            </w:r>
          </w:p>
        </w:tc>
        <w:tc>
          <w:tcPr>
            <w:tcW w:w="798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А2</w:t>
            </w:r>
          </w:p>
        </w:tc>
        <w:tc>
          <w:tcPr>
            <w:tcW w:w="796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А3</w:t>
            </w:r>
          </w:p>
        </w:tc>
        <w:tc>
          <w:tcPr>
            <w:tcW w:w="796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А4</w:t>
            </w:r>
          </w:p>
        </w:tc>
        <w:tc>
          <w:tcPr>
            <w:tcW w:w="796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А5</w:t>
            </w:r>
          </w:p>
        </w:tc>
        <w:tc>
          <w:tcPr>
            <w:tcW w:w="79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А6</w:t>
            </w:r>
          </w:p>
        </w:tc>
        <w:tc>
          <w:tcPr>
            <w:tcW w:w="79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А7</w:t>
            </w:r>
          </w:p>
        </w:tc>
        <w:tc>
          <w:tcPr>
            <w:tcW w:w="79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А8</w:t>
            </w:r>
          </w:p>
        </w:tc>
        <w:tc>
          <w:tcPr>
            <w:tcW w:w="79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А9</w:t>
            </w:r>
          </w:p>
        </w:tc>
        <w:tc>
          <w:tcPr>
            <w:tcW w:w="84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А10</w:t>
            </w:r>
          </w:p>
        </w:tc>
        <w:tc>
          <w:tcPr>
            <w:tcW w:w="84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А11</w:t>
            </w:r>
          </w:p>
        </w:tc>
        <w:tc>
          <w:tcPr>
            <w:tcW w:w="84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А12</w:t>
            </w:r>
          </w:p>
        </w:tc>
        <w:tc>
          <w:tcPr>
            <w:tcW w:w="84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А13</w:t>
            </w:r>
          </w:p>
        </w:tc>
        <w:tc>
          <w:tcPr>
            <w:tcW w:w="84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 w:rsidRPr="00D70062">
              <w:rPr>
                <w:sz w:val="24"/>
                <w:szCs w:val="24"/>
              </w:rPr>
              <w:t>А14</w:t>
            </w:r>
          </w:p>
        </w:tc>
        <w:tc>
          <w:tcPr>
            <w:tcW w:w="845" w:type="dxa"/>
          </w:tcPr>
          <w:p w:rsidR="003B5E49" w:rsidRPr="00D70062" w:rsidRDefault="003B5E49" w:rsidP="00F344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А15</w:t>
            </w:r>
          </w:p>
        </w:tc>
        <w:tc>
          <w:tcPr>
            <w:tcW w:w="676" w:type="dxa"/>
          </w:tcPr>
          <w:p w:rsidR="003B5E49" w:rsidRDefault="003B5E49" w:rsidP="00F344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А16</w:t>
            </w:r>
          </w:p>
        </w:tc>
        <w:tc>
          <w:tcPr>
            <w:tcW w:w="676" w:type="dxa"/>
          </w:tcPr>
          <w:p w:rsidR="003B5E49" w:rsidRDefault="003B5E49" w:rsidP="003B5E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А17</w:t>
            </w:r>
          </w:p>
        </w:tc>
        <w:tc>
          <w:tcPr>
            <w:tcW w:w="676" w:type="dxa"/>
          </w:tcPr>
          <w:p w:rsidR="003B5E49" w:rsidRDefault="003B5E49" w:rsidP="00F344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А18</w:t>
            </w:r>
          </w:p>
        </w:tc>
        <w:tc>
          <w:tcPr>
            <w:tcW w:w="676" w:type="dxa"/>
          </w:tcPr>
          <w:p w:rsidR="003B5E49" w:rsidRDefault="003B5E49" w:rsidP="00F344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А19</w:t>
            </w:r>
          </w:p>
        </w:tc>
        <w:tc>
          <w:tcPr>
            <w:tcW w:w="676" w:type="dxa"/>
          </w:tcPr>
          <w:p w:rsidR="003B5E49" w:rsidRDefault="003B5E49" w:rsidP="00F344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А20</w:t>
            </w:r>
          </w:p>
        </w:tc>
      </w:tr>
      <w:tr w:rsidR="003B5E49" w:rsidRPr="00D70062" w:rsidTr="003B5E49">
        <w:tc>
          <w:tcPr>
            <w:tcW w:w="798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798" w:type="dxa"/>
          </w:tcPr>
          <w:p w:rsidR="003B5E49" w:rsidRDefault="003B5E49" w:rsidP="003B5E49">
            <w:pPr>
              <w:pStyle w:val="a6"/>
              <w:jc w:val="center"/>
            </w:pPr>
            <w:r>
              <w:t>Г</w:t>
            </w:r>
          </w:p>
        </w:tc>
        <w:tc>
          <w:tcPr>
            <w:tcW w:w="796" w:type="dxa"/>
          </w:tcPr>
          <w:p w:rsidR="003B5E49" w:rsidRDefault="003B5E49" w:rsidP="003B5E49">
            <w:pPr>
              <w:pStyle w:val="a6"/>
              <w:jc w:val="center"/>
            </w:pPr>
            <w:r>
              <w:t>Г</w:t>
            </w:r>
          </w:p>
        </w:tc>
        <w:tc>
          <w:tcPr>
            <w:tcW w:w="796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796" w:type="dxa"/>
          </w:tcPr>
          <w:p w:rsidR="003B5E49" w:rsidRDefault="003B5E49" w:rsidP="003B5E49">
            <w:pPr>
              <w:pStyle w:val="a6"/>
              <w:jc w:val="center"/>
            </w:pPr>
            <w:r>
              <w:t>А</w:t>
            </w:r>
          </w:p>
        </w:tc>
        <w:tc>
          <w:tcPr>
            <w:tcW w:w="795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795" w:type="dxa"/>
          </w:tcPr>
          <w:p w:rsidR="003B5E49" w:rsidRDefault="003B5E49" w:rsidP="003B5E49">
            <w:pPr>
              <w:pStyle w:val="a6"/>
              <w:jc w:val="center"/>
            </w:pPr>
            <w:r>
              <w:t>В</w:t>
            </w:r>
          </w:p>
        </w:tc>
        <w:tc>
          <w:tcPr>
            <w:tcW w:w="795" w:type="dxa"/>
          </w:tcPr>
          <w:p w:rsidR="003B5E49" w:rsidRDefault="003B5E49" w:rsidP="003B5E49">
            <w:pPr>
              <w:pStyle w:val="a6"/>
              <w:jc w:val="center"/>
            </w:pPr>
            <w:r>
              <w:t>В</w:t>
            </w:r>
          </w:p>
        </w:tc>
        <w:tc>
          <w:tcPr>
            <w:tcW w:w="795" w:type="dxa"/>
          </w:tcPr>
          <w:p w:rsidR="003B5E49" w:rsidRDefault="003B5E49" w:rsidP="003B5E49">
            <w:pPr>
              <w:pStyle w:val="a6"/>
              <w:jc w:val="center"/>
            </w:pPr>
            <w:r>
              <w:t>А</w:t>
            </w:r>
          </w:p>
        </w:tc>
        <w:tc>
          <w:tcPr>
            <w:tcW w:w="845" w:type="dxa"/>
          </w:tcPr>
          <w:p w:rsidR="003B5E49" w:rsidRDefault="003B5E49" w:rsidP="003B5E49">
            <w:pPr>
              <w:pStyle w:val="a6"/>
              <w:jc w:val="center"/>
            </w:pPr>
            <w:r>
              <w:t>Г</w:t>
            </w:r>
          </w:p>
        </w:tc>
        <w:tc>
          <w:tcPr>
            <w:tcW w:w="845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845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845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845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845" w:type="dxa"/>
          </w:tcPr>
          <w:p w:rsidR="003B5E49" w:rsidRDefault="003B5E49" w:rsidP="003B5E49">
            <w:pPr>
              <w:pStyle w:val="a6"/>
              <w:jc w:val="center"/>
            </w:pPr>
            <w:r>
              <w:t>А</w:t>
            </w:r>
          </w:p>
        </w:tc>
        <w:tc>
          <w:tcPr>
            <w:tcW w:w="676" w:type="dxa"/>
          </w:tcPr>
          <w:p w:rsidR="003B5E49" w:rsidRDefault="003B5E49" w:rsidP="003B5E49">
            <w:pPr>
              <w:pStyle w:val="a6"/>
              <w:jc w:val="center"/>
            </w:pPr>
            <w:r>
              <w:t>В</w:t>
            </w:r>
          </w:p>
        </w:tc>
        <w:tc>
          <w:tcPr>
            <w:tcW w:w="676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676" w:type="dxa"/>
          </w:tcPr>
          <w:p w:rsidR="003B5E49" w:rsidRDefault="003B5E49" w:rsidP="003B5E49">
            <w:pPr>
              <w:pStyle w:val="a6"/>
              <w:jc w:val="center"/>
            </w:pPr>
            <w:r>
              <w:t>Г</w:t>
            </w:r>
          </w:p>
        </w:tc>
        <w:tc>
          <w:tcPr>
            <w:tcW w:w="676" w:type="dxa"/>
          </w:tcPr>
          <w:p w:rsidR="003B5E49" w:rsidRDefault="003B5E49" w:rsidP="003B5E49">
            <w:pPr>
              <w:pStyle w:val="a6"/>
              <w:jc w:val="center"/>
            </w:pPr>
            <w:r>
              <w:t>Б</w:t>
            </w:r>
          </w:p>
        </w:tc>
        <w:tc>
          <w:tcPr>
            <w:tcW w:w="676" w:type="dxa"/>
          </w:tcPr>
          <w:p w:rsidR="003B5E49" w:rsidRDefault="003B5E49" w:rsidP="003B5E49">
            <w:pPr>
              <w:pStyle w:val="a6"/>
              <w:jc w:val="center"/>
            </w:pPr>
            <w:r>
              <w:t>В</w:t>
            </w:r>
          </w:p>
        </w:tc>
      </w:tr>
    </w:tbl>
    <w:p w:rsidR="003958A8" w:rsidRPr="00D70062" w:rsidRDefault="003958A8" w:rsidP="003958A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Часть 2.</w:t>
      </w:r>
    </w:p>
    <w:p w:rsidR="003958A8" w:rsidRDefault="003958A8" w:rsidP="003958A8">
      <w:pPr>
        <w:shd w:val="clear" w:color="auto" w:fill="FFFFFF"/>
        <w:spacing w:before="100" w:beforeAutospacing="1" w:after="202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В.1. – </w:t>
      </w:r>
      <w:r w:rsid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в, б, г, а</w:t>
      </w:r>
      <w:r w:rsidRPr="00D700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В 2. – </w:t>
      </w:r>
      <w:r w:rsidR="00253D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В.3. – </w:t>
      </w:r>
      <w:r w:rsid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246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В.4. – </w:t>
      </w:r>
      <w:r w:rsidR="00567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21331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В.5. – </w:t>
      </w:r>
      <w:r w:rsidR="00567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2476</w:t>
      </w:r>
    </w:p>
    <w:p w:rsidR="00643AD7" w:rsidRPr="00643AD7" w:rsidRDefault="00643AD7" w:rsidP="003958A8">
      <w:pPr>
        <w:shd w:val="clear" w:color="auto" w:fill="FFFFFF"/>
        <w:spacing w:before="100" w:beforeAutospacing="1" w:after="202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43A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Часть С</w:t>
      </w:r>
    </w:p>
    <w:p w:rsidR="00643AD7" w:rsidRPr="00643AD7" w:rsidRDefault="00643AD7" w:rsidP="00643A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43AD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Близорукость (миопия)</w:t>
      </w:r>
      <w:r w:rsidRPr="00643AD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— дефект зрения, при котором человек вблизи видит хорошо, а вдали — плохо. Из-за аномалии преломления (рефракции) изображение фокусируется </w:t>
      </w:r>
      <w:r w:rsidRPr="00643AD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не на сетчатке глаза, а перед ней</w:t>
      </w:r>
      <w:r w:rsidRPr="00643AD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 </w:t>
      </w:r>
    </w:p>
    <w:p w:rsidR="00643AD7" w:rsidRPr="00643AD7" w:rsidRDefault="00643AD7" w:rsidP="00643AD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43AD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Различают две формы близорукости</w:t>
      </w:r>
      <w:r w:rsidRPr="00643AD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</w:t>
      </w:r>
    </w:p>
    <w:p w:rsidR="00643AD7" w:rsidRPr="00643AD7" w:rsidRDefault="00643AD7" w:rsidP="00643AD7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643AD7">
        <w:rPr>
          <w:rFonts w:ascii="Times New Roman" w:eastAsia="Times New Roman" w:hAnsi="Times New Roman" w:cs="Times New Roman"/>
          <w:b/>
          <w:bCs/>
          <w:color w:val="333333"/>
          <w:sz w:val="21"/>
          <w:szCs w:val="21"/>
          <w:lang w:eastAsia="ru-RU"/>
        </w:rPr>
        <w:t>Врождённая</w:t>
      </w:r>
      <w:r w:rsidRPr="00643AD7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 xml:space="preserve">. Обусловлена внутриутробными нарушениями развития глазного яблока.  </w:t>
      </w:r>
    </w:p>
    <w:p w:rsidR="00643AD7" w:rsidRPr="00643AD7" w:rsidRDefault="00643AD7" w:rsidP="00643AD7">
      <w:pPr>
        <w:numPr>
          <w:ilvl w:val="0"/>
          <w:numId w:val="8"/>
        </w:numPr>
        <w:shd w:val="clear" w:color="auto" w:fill="FFFFFF"/>
        <w:spacing w:beforeAutospacing="1" w:after="0" w:line="240" w:lineRule="auto"/>
        <w:ind w:left="0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643AD7">
        <w:rPr>
          <w:rFonts w:ascii="Times New Roman" w:eastAsia="Times New Roman" w:hAnsi="Times New Roman" w:cs="Times New Roman"/>
          <w:b/>
          <w:bCs/>
          <w:color w:val="333333"/>
          <w:sz w:val="21"/>
          <w:szCs w:val="21"/>
          <w:lang w:eastAsia="ru-RU"/>
        </w:rPr>
        <w:t>Приобретённая</w:t>
      </w:r>
      <w:r w:rsidRPr="00643AD7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 xml:space="preserve">. Развивается вследствие воздействия различных неблагоприятных факторов. </w:t>
      </w:r>
    </w:p>
    <w:p w:rsidR="00643AD7" w:rsidRPr="00643AD7" w:rsidRDefault="00643AD7" w:rsidP="00643A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43AD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При врождённой близорукости</w:t>
      </w:r>
      <w:r w:rsidRPr="00643AD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глазное яблоко имеет удлинённую форму. </w:t>
      </w:r>
      <w:r w:rsidRPr="00643AD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При приобретённой близорукости</w:t>
      </w:r>
      <w:r w:rsidRPr="00643AD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хрусталик становится более выпуклым и усиливает преломление света. </w:t>
      </w:r>
    </w:p>
    <w:p w:rsidR="00643AD7" w:rsidRPr="00643AD7" w:rsidRDefault="00643AD7" w:rsidP="00643AD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43AD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Для диагностики и лечения близорукости необходимо обратиться к врачу.</w:t>
      </w:r>
    </w:p>
    <w:p w:rsidR="003958A8" w:rsidRPr="00D70062" w:rsidRDefault="003958A8" w:rsidP="003958A8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sectPr w:rsidR="003958A8" w:rsidRPr="00D70062" w:rsidSect="00F3442D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3958A8" w:rsidRPr="00D70062" w:rsidRDefault="003958A8" w:rsidP="003958A8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Итоговая контрольная работа по биологии</w:t>
      </w:r>
    </w:p>
    <w:p w:rsidR="003958A8" w:rsidRPr="00D70062" w:rsidRDefault="00AB4C47" w:rsidP="003958A8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</w:t>
      </w:r>
      <w:r w:rsidR="003958A8" w:rsidRPr="00D7006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класс</w:t>
      </w:r>
    </w:p>
    <w:p w:rsidR="003958A8" w:rsidRDefault="003958A8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Вариант 1</w:t>
      </w:r>
    </w:p>
    <w:p w:rsidR="003958A8" w:rsidRPr="00D70062" w:rsidRDefault="003958A8" w:rsidP="003958A8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Часть </w:t>
      </w:r>
      <w:r w:rsid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Выбери ОДИН правильный ответ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1. </w:t>
      </w: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Кровь относится к ткани: 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эпителиальной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б) соединительной 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в) мышечной 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железистой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Какой орган из перечисленных входит в состав пищеварительной системы? 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почка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аорта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трахея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печень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3. </w:t>
      </w: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Вегетативная нервная система регулирует работу: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скелетной мускулатуры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только сердца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только пищеварительной системы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всех внутренних органов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4. </w:t>
      </w: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Поверхность полушарий головного мозга образована: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белым веществом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серым веществом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ядрами серого вещества в толще белого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0551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участками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белого вещества в толще серого</w:t>
      </w:r>
    </w:p>
    <w:p w:rsidR="000551D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5. </w:t>
      </w:r>
      <w:r w:rsid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Железы внутренней секреции</w:t>
      </w:r>
    </w:p>
    <w:p w:rsidR="003C00FF" w:rsidRDefault="00CB15EF" w:rsidP="003C00F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</w:t>
      </w:r>
      <w:r w:rsidR="003C00FF"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</w:t>
      </w:r>
      <w:r w:rsid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имеют протоки, открывающиеся во внутреннюю среду организма</w:t>
      </w:r>
    </w:p>
    <w:p w:rsidR="003C00FF" w:rsidRDefault="00CB15EF" w:rsidP="003C00F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</w:t>
      </w:r>
      <w:r w:rsid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имеют протоки, открывающиеся на поверхность тела</w:t>
      </w:r>
    </w:p>
    <w:p w:rsidR="003C00FF" w:rsidRDefault="00CB15EF" w:rsidP="003C00F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</w:t>
      </w:r>
      <w:r w:rsid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имеют протоки, открывающиеся в полости органов</w:t>
      </w:r>
    </w:p>
    <w:p w:rsidR="003C00FF" w:rsidRPr="003C00FF" w:rsidRDefault="00CB15EF" w:rsidP="003C00F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</w:t>
      </w:r>
      <w:r w:rsid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не имеют протоков</w:t>
      </w:r>
    </w:p>
    <w:p w:rsidR="000551D3" w:rsidRPr="003C00FF" w:rsidRDefault="003C00FF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6. </w:t>
      </w:r>
      <w:r w:rsidR="000551D3"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За зрение в сумерках отвечает(-ют): 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радужная оболочка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палочки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в) колбочки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стекловидное тело</w:t>
      </w:r>
    </w:p>
    <w:p w:rsidR="000551D3" w:rsidRPr="003C00FF" w:rsidRDefault="003C00FF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7. </w:t>
      </w:r>
      <w:r w:rsidR="000551D3"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Что расположено у человека в полости среднего уха?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улитка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б) полукружные каналы 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в) слуховые косточки </w:t>
      </w:r>
    </w:p>
    <w:p w:rsidR="000551D3" w:rsidRPr="003C00FF" w:rsidRDefault="003C00FF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г) слуховой проход </w:t>
      </w:r>
    </w:p>
    <w:p w:rsidR="00CB15EF" w:rsidRDefault="003C00FF" w:rsidP="00CB15E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8. </w:t>
      </w: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Парными костями черепа являются</w:t>
      </w:r>
    </w:p>
    <w:p w:rsidR="00CB15EF" w:rsidRDefault="00CB15EF" w:rsidP="00CB15E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а)лобные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 затылочные</w:t>
      </w:r>
    </w:p>
    <w:p w:rsidR="00CB15EF" w:rsidRDefault="00CB15EF" w:rsidP="00CB15E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</w:t>
      </w:r>
      <w:r w:rsidR="003C00FF" w:rsidRPr="00CB15E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височные и теменные</w:t>
      </w:r>
    </w:p>
    <w:p w:rsidR="00CB15EF" w:rsidRDefault="00CB15EF" w:rsidP="00CB15E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</w:t>
      </w:r>
      <w:r w:rsidR="003C00FF" w:rsidRPr="00CB15E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лобные и теменные</w:t>
      </w:r>
    </w:p>
    <w:p w:rsidR="003C00FF" w:rsidRPr="00CB15EF" w:rsidRDefault="00CB15EF" w:rsidP="00CB15EF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г) </w:t>
      </w:r>
      <w:r w:rsidRPr="00CB15E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</w:t>
      </w:r>
      <w:r w:rsidR="003C00FF" w:rsidRPr="00CB15E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олько теменные</w:t>
      </w:r>
    </w:p>
    <w:p w:rsidR="000551D3" w:rsidRPr="003C00FF" w:rsidRDefault="003C00FF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9. </w:t>
      </w:r>
      <w:r w:rsidR="000551D3"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Какая из перечисленных костей не относится к нижней конечности человека?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лучевая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берцовая</w:t>
      </w:r>
    </w:p>
    <w:p w:rsidR="000551D3" w:rsidRPr="003C00FF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бедренная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C0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плюсневая</w:t>
      </w:r>
    </w:p>
    <w:p w:rsidR="000551D3" w:rsidRPr="009E5C58" w:rsidRDefault="003C00FF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10. </w:t>
      </w:r>
      <w:r w:rsidR="009E5C58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Тромбоциты - это</w:t>
      </w:r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9E5C58" w:rsidRPr="009E5C58" w:rsidRDefault="009E5C58" w:rsidP="009E5C58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1)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мелкие безъядерные клетки двояковыпуклой формы</w:t>
      </w:r>
    </w:p>
    <w:p w:rsidR="009E5C58" w:rsidRDefault="009E5C58" w:rsidP="009E5C58">
      <w:pPr>
        <w:pStyle w:val="a4"/>
        <w:spacing w:line="276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9E5C58">
        <w:rPr>
          <w:rFonts w:ascii="Times New Roman" w:hAnsi="Times New Roman" w:cs="Times New Roman"/>
          <w:sz w:val="24"/>
          <w:szCs w:val="24"/>
          <w:lang w:eastAsia="ru-RU"/>
        </w:rPr>
        <w:t>2) бесцветные клетки, способные к самостоятельному передвижению</w:t>
      </w:r>
    </w:p>
    <w:p w:rsidR="009E5C58" w:rsidRDefault="009E5C58" w:rsidP="009E5C58">
      <w:pPr>
        <w:pStyle w:val="a4"/>
        <w:spacing w:line="276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3) фрагменты клеток с многочисленными отростками</w:t>
      </w:r>
    </w:p>
    <w:p w:rsidR="009E5C58" w:rsidRPr="009E5C58" w:rsidRDefault="009E5C58" w:rsidP="009E5C58">
      <w:pPr>
        <w:pStyle w:val="a4"/>
        <w:spacing w:line="276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4) многочисленные безъядерные тельца</w:t>
      </w:r>
    </w:p>
    <w:p w:rsidR="000551D3" w:rsidRPr="009E5C58" w:rsidRDefault="009E5C58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11. </w:t>
      </w:r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Какое(-</w:t>
      </w:r>
      <w:proofErr w:type="spellStart"/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ие</w:t>
      </w:r>
      <w:proofErr w:type="spellEnd"/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образование(-я) в сердце препятствует(-ют) обратному движению крови из желудочков в предсердия?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околосердечная сумка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</w:t>
      </w:r>
      <w:r w:rsid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) </w:t>
      </w: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створчатые клапаны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перегородка сердечной мышцы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г) полулунные клапаны </w:t>
      </w:r>
    </w:p>
    <w:p w:rsidR="000551D3" w:rsidRPr="009E5C58" w:rsidRDefault="009E5C58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12. </w:t>
      </w:r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Из правого желудочка сердца кровь попадает в: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легочную вену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легочную артерию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полую вену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г) аорту</w:t>
      </w:r>
    </w:p>
    <w:p w:rsidR="009E5C58" w:rsidRPr="009E5C58" w:rsidRDefault="009E5C58" w:rsidP="009E5C58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13. </w:t>
      </w: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 какой камере сердца условно начина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ется малый круг кровообращения?</w:t>
      </w:r>
    </w:p>
    <w:p w:rsidR="009E5C58" w:rsidRPr="009E5C58" w:rsidRDefault="00CB15EF" w:rsidP="009E5C58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</w:t>
      </w:r>
      <w:r w:rsidR="009E5C58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в левом желудочке</w:t>
      </w:r>
    </w:p>
    <w:p w:rsidR="009E5C58" w:rsidRPr="009E5C58" w:rsidRDefault="00CB15EF" w:rsidP="009E5C58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</w:t>
      </w:r>
      <w:r w:rsidR="009E5C58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в правом желудочке</w:t>
      </w:r>
    </w:p>
    <w:p w:rsidR="009E5C58" w:rsidRPr="009E5C58" w:rsidRDefault="00CB15EF" w:rsidP="009E5C58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</w:t>
      </w:r>
      <w:r w:rsidR="009E5C58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в левом предсердии</w:t>
      </w:r>
    </w:p>
    <w:p w:rsidR="009E5C58" w:rsidRPr="009E5C58" w:rsidRDefault="00CB15EF" w:rsidP="009E5C58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</w:t>
      </w:r>
      <w:r w:rsidR="009E5C58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в правом предсердии</w:t>
      </w:r>
    </w:p>
    <w:p w:rsidR="000551D3" w:rsidRPr="009E5C58" w:rsidRDefault="009E5C58" w:rsidP="009E5C58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14. </w:t>
      </w:r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 каком из приведённых процессов принимает участие гортань человека?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различение запахов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голосообразование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в) газообмен 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различение звуков</w:t>
      </w:r>
    </w:p>
    <w:p w:rsidR="000551D3" w:rsidRPr="009E5C58" w:rsidRDefault="009E5C58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15. </w:t>
      </w:r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Газообмен между кровью и атмосферным воздухом у человека происходит в: 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альвеолах лёгких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бронхах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в) тканях 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плевральной полости</w:t>
      </w:r>
    </w:p>
    <w:p w:rsidR="000551D3" w:rsidRPr="009E5C58" w:rsidRDefault="009E5C58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16. </w:t>
      </w:r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Орган пищеварительной системы человека, в котором начинается расщепление крахмала, –– это: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желудок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поджелудочная железа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ротовая полость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толстый кишечник</w:t>
      </w:r>
    </w:p>
    <w:p w:rsidR="000551D3" w:rsidRPr="009E5C58" w:rsidRDefault="009E5C58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17. </w:t>
      </w:r>
      <w:r w:rsidR="000551D3"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 развитию какой болезни приводит дефицит витамина D?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цинга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рахит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гипотиреоз</w:t>
      </w:r>
    </w:p>
    <w:p w:rsidR="000551D3" w:rsidRPr="009E5C58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E5C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синдром Дауна</w:t>
      </w:r>
    </w:p>
    <w:p w:rsidR="008E0DE3" w:rsidRPr="008E0DE3" w:rsidRDefault="009E5C58" w:rsidP="008E0DE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18. </w:t>
      </w:r>
      <w:r w:rsidR="008E0DE3"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Клетками какой ткан</w:t>
      </w:r>
      <w:r w:rsid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 образован наружный слой кожи?</w:t>
      </w:r>
    </w:p>
    <w:p w:rsidR="008E0DE3" w:rsidRPr="008E0DE3" w:rsidRDefault="00CB15EF" w:rsidP="008E0DE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</w:t>
      </w:r>
      <w:r w:rsidR="008E0DE3"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плотной волокнистой</w:t>
      </w:r>
    </w:p>
    <w:p w:rsidR="008E0DE3" w:rsidRDefault="00CB15EF" w:rsidP="008E0DE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</w:t>
      </w:r>
      <w:r w:rsid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рыхлой волокнистой</w:t>
      </w:r>
    </w:p>
    <w:p w:rsidR="008E0DE3" w:rsidRPr="008E0DE3" w:rsidRDefault="00CB15EF" w:rsidP="008E0DE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в</w:t>
      </w:r>
      <w:r w:rsidR="008E0DE3"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гладкой мышечной</w:t>
      </w:r>
    </w:p>
    <w:p w:rsidR="000551D3" w:rsidRPr="000551D3" w:rsidRDefault="00CB15EF" w:rsidP="008E0DE3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</w:t>
      </w:r>
      <w:r w:rsidR="008E0DE3"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 эпителиальной</w:t>
      </w:r>
    </w:p>
    <w:p w:rsidR="000551D3" w:rsidRPr="008E0DE3" w:rsidRDefault="008E0DE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19. </w:t>
      </w:r>
      <w:r w:rsidR="000551D3"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Овуляция — это:</w:t>
      </w:r>
    </w:p>
    <w:p w:rsidR="000551D3" w:rsidRPr="008E0DE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слияние сперматозоида и яйцеклетки</w:t>
      </w:r>
    </w:p>
    <w:p w:rsidR="000551D3" w:rsidRPr="008E0DE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выход яйцеклетки из фолликула</w:t>
      </w:r>
    </w:p>
    <w:p w:rsidR="000551D3" w:rsidRPr="008E0DE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оплодотворение</w:t>
      </w:r>
    </w:p>
    <w:p w:rsidR="000551D3" w:rsidRPr="000551D3" w:rsidRDefault="000551D3" w:rsidP="000551D3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г) созревание яйцеклетки</w:t>
      </w:r>
    </w:p>
    <w:p w:rsidR="000551D3" w:rsidRPr="008E0DE3" w:rsidRDefault="008E0DE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 </w:t>
      </w:r>
      <w:r w:rsidR="000551D3" w:rsidRPr="000551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20. </w:t>
      </w:r>
      <w:r w:rsidR="000551D3"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Флегматик — это один из видов темперамента, для которого характерны:</w:t>
      </w:r>
    </w:p>
    <w:p w:rsidR="000551D3" w:rsidRPr="008E0DE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а) подвижность, возбудимость, страстность и энергичность</w:t>
      </w:r>
    </w:p>
    <w:p w:rsidR="000551D3" w:rsidRPr="008E0DE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б) чувствительность, спокойствие, устойчивость и доверчивость</w:t>
      </w:r>
    </w:p>
    <w:p w:rsidR="000551D3" w:rsidRPr="008E0DE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в) работоспособность, терпеливость, выдержанность и </w:t>
      </w:r>
      <w:proofErr w:type="spellStart"/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малоэмоциональность</w:t>
      </w:r>
      <w:proofErr w:type="spellEnd"/>
    </w:p>
    <w:p w:rsidR="008E0DE3" w:rsidRPr="008E0DE3" w:rsidRDefault="000551D3" w:rsidP="000551D3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г) </w:t>
      </w:r>
      <w:proofErr w:type="spellStart"/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высокочувствительность</w:t>
      </w:r>
      <w:proofErr w:type="spellEnd"/>
      <w:r w:rsidRPr="008E0DE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обидчивость,  необщительность и робость </w:t>
      </w:r>
    </w:p>
    <w:p w:rsidR="003958A8" w:rsidRDefault="003958A8" w:rsidP="000551D3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006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Часть 2. </w:t>
      </w:r>
    </w:p>
    <w:p w:rsidR="00F170E7" w:rsidRPr="00F170E7" w:rsidRDefault="00F170E7" w:rsidP="00F170E7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F170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В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</w:t>
      </w:r>
      <w:r w:rsidRPr="00F170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1. Установите последовательность этапов прохождения нервных импульсов по рефлекторной дуге. </w:t>
      </w:r>
    </w:p>
    <w:p w:rsidR="00F170E7" w:rsidRPr="00F170E7" w:rsidRDefault="00F170E7" w:rsidP="00F170E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170E7">
        <w:rPr>
          <w:rFonts w:ascii="Times New Roman" w:eastAsia="Calibri" w:hAnsi="Times New Roman" w:cs="Times New Roman"/>
          <w:color w:val="000000"/>
          <w:sz w:val="24"/>
          <w:szCs w:val="24"/>
        </w:rPr>
        <w:t>а) исполнительный орган</w:t>
      </w:r>
    </w:p>
    <w:p w:rsidR="00F170E7" w:rsidRPr="00F170E7" w:rsidRDefault="00F170E7" w:rsidP="00F170E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170E7">
        <w:rPr>
          <w:rFonts w:ascii="Times New Roman" w:eastAsia="Calibri" w:hAnsi="Times New Roman" w:cs="Times New Roman"/>
          <w:color w:val="000000"/>
          <w:sz w:val="24"/>
          <w:szCs w:val="24"/>
        </w:rPr>
        <w:t>б) вставочный нейрон</w:t>
      </w:r>
    </w:p>
    <w:p w:rsidR="00F170E7" w:rsidRPr="00F170E7" w:rsidRDefault="00F170E7" w:rsidP="00F170E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170E7">
        <w:rPr>
          <w:rFonts w:ascii="Times New Roman" w:eastAsia="Calibri" w:hAnsi="Times New Roman" w:cs="Times New Roman"/>
          <w:color w:val="000000"/>
          <w:sz w:val="24"/>
          <w:szCs w:val="24"/>
        </w:rPr>
        <w:t>в) рецептор или чувствительный нейрон</w:t>
      </w:r>
    </w:p>
    <w:p w:rsidR="003958A8" w:rsidRPr="00F170E7" w:rsidRDefault="00F170E7" w:rsidP="00F170E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170E7">
        <w:rPr>
          <w:rFonts w:ascii="Times New Roman" w:eastAsia="Calibri" w:hAnsi="Times New Roman" w:cs="Times New Roman"/>
          <w:color w:val="000000"/>
          <w:sz w:val="24"/>
          <w:szCs w:val="24"/>
        </w:rPr>
        <w:t>г) двигательный нейрон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9"/>
        <w:gridCol w:w="1890"/>
        <w:gridCol w:w="1891"/>
        <w:gridCol w:w="1891"/>
      </w:tblGrid>
      <w:tr w:rsidR="00F170E7" w:rsidTr="00F170E7">
        <w:tc>
          <w:tcPr>
            <w:tcW w:w="1889" w:type="dxa"/>
          </w:tcPr>
          <w:p w:rsidR="00F170E7" w:rsidRDefault="00F170E7" w:rsidP="00F3442D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</w:tcPr>
          <w:p w:rsidR="00F170E7" w:rsidRDefault="00F170E7" w:rsidP="00F3442D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1891" w:type="dxa"/>
          </w:tcPr>
          <w:p w:rsidR="00F170E7" w:rsidRDefault="00F170E7" w:rsidP="00F3442D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1891" w:type="dxa"/>
          </w:tcPr>
          <w:p w:rsidR="00F170E7" w:rsidRDefault="00F170E7" w:rsidP="00F3442D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</w:tr>
    </w:tbl>
    <w:p w:rsidR="003958A8" w:rsidRPr="00674844" w:rsidRDefault="003958A8" w:rsidP="003958A8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0E7" w:rsidRDefault="003958A8" w:rsidP="00F170E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В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2.</w:t>
      </w:r>
      <w:r w:rsidRPr="0067484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Вы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softHyphen/>
        <w:t>бе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softHyphen/>
        <w:t>ри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softHyphen/>
        <w:t>те три вер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softHyphen/>
        <w:t>ных при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softHyphen/>
        <w:t>зна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softHyphen/>
        <w:t xml:space="preserve">ка из шести </w:t>
      </w:r>
    </w:p>
    <w:p w:rsidR="00253DC3" w:rsidRPr="00253DC3" w:rsidRDefault="00253DC3" w:rsidP="00253DC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53DC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Как влияют симпатические нервы на деятельность органов человека? </w:t>
      </w:r>
    </w:p>
    <w:p w:rsidR="00253DC3" w:rsidRPr="00253DC3" w:rsidRDefault="00253DC3" w:rsidP="00253DC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53DC3">
        <w:rPr>
          <w:rFonts w:ascii="Times New Roman" w:eastAsia="Calibri" w:hAnsi="Times New Roman" w:cs="Times New Roman"/>
          <w:color w:val="000000"/>
          <w:sz w:val="24"/>
          <w:szCs w:val="24"/>
        </w:rPr>
        <w:t>1) снижаю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т интенсивность обмена веществ</w:t>
      </w:r>
    </w:p>
    <w:p w:rsidR="00253DC3" w:rsidRPr="00253DC3" w:rsidRDefault="00253DC3" w:rsidP="00253DC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53DC3">
        <w:rPr>
          <w:rFonts w:ascii="Times New Roman" w:eastAsia="Calibri" w:hAnsi="Times New Roman" w:cs="Times New Roman"/>
          <w:color w:val="000000"/>
          <w:sz w:val="24"/>
          <w:szCs w:val="24"/>
        </w:rPr>
        <w:t>2) увелич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ивают содержание сахара в крови</w:t>
      </w:r>
    </w:p>
    <w:p w:rsidR="00253DC3" w:rsidRPr="00253DC3" w:rsidRDefault="00253DC3" w:rsidP="00253DC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3) сужают сосуды кожи</w:t>
      </w:r>
    </w:p>
    <w:p w:rsidR="00253DC3" w:rsidRPr="00253DC3" w:rsidRDefault="00253DC3" w:rsidP="00253DC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4) </w:t>
      </w:r>
      <w:proofErr w:type="spellStart"/>
      <w:r>
        <w:rPr>
          <w:rFonts w:ascii="Times New Roman" w:eastAsia="Calibri" w:hAnsi="Times New Roman" w:cs="Times New Roman"/>
          <w:color w:val="000000"/>
          <w:sz w:val="24"/>
          <w:szCs w:val="24"/>
        </w:rPr>
        <w:t>урежают</w:t>
      </w:r>
      <w:proofErr w:type="spellEnd"/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дыхание</w:t>
      </w:r>
    </w:p>
    <w:p w:rsidR="00253DC3" w:rsidRPr="00253DC3" w:rsidRDefault="00253DC3" w:rsidP="00253DC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5) учащают сердечные сокращения</w:t>
      </w:r>
    </w:p>
    <w:p w:rsidR="003958A8" w:rsidRDefault="00253DC3" w:rsidP="00253DC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53DC3">
        <w:rPr>
          <w:rFonts w:ascii="Times New Roman" w:eastAsia="Calibri" w:hAnsi="Times New Roman" w:cs="Times New Roman"/>
          <w:color w:val="000000"/>
          <w:sz w:val="24"/>
          <w:szCs w:val="24"/>
        </w:rPr>
        <w:t>6) усиливают волнообразные движения кишечника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20"/>
        <w:gridCol w:w="2520"/>
        <w:gridCol w:w="2521"/>
      </w:tblGrid>
      <w:tr w:rsidR="003958A8" w:rsidTr="00F3442D">
        <w:tc>
          <w:tcPr>
            <w:tcW w:w="2520" w:type="dxa"/>
          </w:tcPr>
          <w:p w:rsidR="003958A8" w:rsidRDefault="003958A8" w:rsidP="00F3442D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</w:tcPr>
          <w:p w:rsidR="003958A8" w:rsidRDefault="003958A8" w:rsidP="00F3442D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2521" w:type="dxa"/>
          </w:tcPr>
          <w:p w:rsidR="003958A8" w:rsidRDefault="003958A8" w:rsidP="00F3442D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</w:tr>
    </w:tbl>
    <w:p w:rsidR="000A4E75" w:rsidRDefault="000A4E75" w:rsidP="000A4E75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A4E7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В 3. Выберите три верных ответа из шести</w:t>
      </w:r>
      <w:r w:rsidRPr="000A4E7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303AEA" w:rsidRPr="00303AEA" w:rsidRDefault="00303AEA" w:rsidP="00303AEA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03AE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Какие структуры относят к форменным элементам крови человека? </w:t>
      </w:r>
    </w:p>
    <w:p w:rsidR="00303AEA" w:rsidRPr="00303AEA" w:rsidRDefault="00303AEA" w:rsidP="00303AEA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03AEA">
        <w:rPr>
          <w:rFonts w:ascii="Times New Roman" w:eastAsia="Calibri" w:hAnsi="Times New Roman" w:cs="Times New Roman"/>
          <w:color w:val="000000"/>
          <w:sz w:val="24"/>
          <w:szCs w:val="24"/>
        </w:rPr>
        <w:t>1) эритроциты</w:t>
      </w:r>
    </w:p>
    <w:p w:rsidR="00303AEA" w:rsidRPr="00303AEA" w:rsidRDefault="00303AEA" w:rsidP="00303AEA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2) плазма</w:t>
      </w:r>
    </w:p>
    <w:p w:rsidR="00303AEA" w:rsidRPr="00303AEA" w:rsidRDefault="00303AEA" w:rsidP="00303AEA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3) лейкоциты</w:t>
      </w:r>
    </w:p>
    <w:p w:rsidR="00303AEA" w:rsidRPr="00303AEA" w:rsidRDefault="00303AEA" w:rsidP="00303AEA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4) лимфа</w:t>
      </w:r>
    </w:p>
    <w:p w:rsidR="00303AEA" w:rsidRPr="00303AEA" w:rsidRDefault="00303AEA" w:rsidP="00303AEA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5) тромбоциты</w:t>
      </w:r>
    </w:p>
    <w:p w:rsidR="000A4E75" w:rsidRDefault="00303AEA" w:rsidP="00303AEA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03AE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6) </w:t>
      </w:r>
      <w:proofErr w:type="spellStart"/>
      <w:r w:rsidRPr="00303AEA">
        <w:rPr>
          <w:rFonts w:ascii="Times New Roman" w:eastAsia="Calibri" w:hAnsi="Times New Roman" w:cs="Times New Roman"/>
          <w:color w:val="000000"/>
          <w:sz w:val="24"/>
          <w:szCs w:val="24"/>
        </w:rPr>
        <w:t>миоциты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20"/>
        <w:gridCol w:w="2520"/>
        <w:gridCol w:w="2521"/>
      </w:tblGrid>
      <w:tr w:rsidR="000A4E75" w:rsidTr="000A4E75">
        <w:tc>
          <w:tcPr>
            <w:tcW w:w="2520" w:type="dxa"/>
          </w:tcPr>
          <w:p w:rsidR="000A4E75" w:rsidRDefault="000A4E75" w:rsidP="000A4E75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</w:tcPr>
          <w:p w:rsidR="000A4E75" w:rsidRDefault="000A4E75" w:rsidP="000A4E75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2521" w:type="dxa"/>
          </w:tcPr>
          <w:p w:rsidR="000A4E75" w:rsidRDefault="000A4E75" w:rsidP="000A4E75">
            <w:pPr>
              <w:rPr>
                <w:rFonts w:eastAsia="Calibri"/>
                <w:color w:val="000000"/>
                <w:sz w:val="24"/>
                <w:szCs w:val="24"/>
              </w:rPr>
            </w:pPr>
          </w:p>
        </w:tc>
      </w:tr>
    </w:tbl>
    <w:p w:rsidR="000A4E75" w:rsidRPr="00674844" w:rsidRDefault="000A4E75" w:rsidP="000A4E75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3958A8" w:rsidRPr="00674844" w:rsidRDefault="003958A8" w:rsidP="003958A8">
      <w:pPr>
        <w:spacing w:after="0" w:line="240" w:lineRule="auto"/>
        <w:rPr>
          <w:rFonts w:ascii="Verdana" w:eastAsia="Calibri" w:hAnsi="Verdana" w:cs="Times New Roman"/>
          <w:color w:val="000000"/>
          <w:sz w:val="15"/>
          <w:szCs w:val="15"/>
          <w:shd w:val="clear" w:color="auto" w:fill="FFFFFF"/>
        </w:rPr>
      </w:pPr>
    </w:p>
    <w:p w:rsidR="00567D80" w:rsidRPr="00567D80" w:rsidRDefault="003958A8" w:rsidP="00567D80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В </w:t>
      </w:r>
      <w:r w:rsidR="00253DC3"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  <w:t>4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. </w:t>
      </w:r>
      <w:r w:rsidR="00567D80" w:rsidRPr="00567D80"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  <w:t>Установите соответствие между признаком и типом</w:t>
      </w:r>
      <w:r w:rsidR="00567D80"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кровеносных сосудов, для которого он характерен. Для этого к каждому элементу первого столбца подберите позицию из второго столбца. Впишите в таблицу цифры выбранных ответов.</w:t>
      </w: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        ПРИЗНАК         </w:t>
      </w: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  <w:t>ТИП КРОВЕНОСНЫХ СОСУДОВ</w:t>
      </w: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A) кровь движется к сердцу</w:t>
      </w: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  <w:t xml:space="preserve">                           1) артерия</w:t>
      </w: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Б) кровь движется от сердца    </w:t>
      </w: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  <w:t xml:space="preserve">                           2) вена</w:t>
      </w: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В) стенки образованы одним слоем плоских      </w:t>
      </w: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   </w:t>
      </w: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3) капилляр</w:t>
      </w: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клеток</w:t>
      </w: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</w: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Г) через стенки осуществляется газообмен</w:t>
      </w: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</w: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Д) кровь в сосудах движется под самым высоким давлением</w:t>
      </w:r>
    </w:p>
    <w:p w:rsidR="00567D80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3958A8" w:rsidRPr="00567D80" w:rsidRDefault="00567D80" w:rsidP="00567D8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Запишите в ответ цифры, расположив их в порядке, соответствующем буквам: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514"/>
        <w:gridCol w:w="1511"/>
        <w:gridCol w:w="1512"/>
        <w:gridCol w:w="1510"/>
        <w:gridCol w:w="1514"/>
      </w:tblGrid>
      <w:tr w:rsidR="003958A8" w:rsidRPr="00674844" w:rsidTr="00F3442D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567D80" w:rsidRDefault="00567D80" w:rsidP="00567D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7D8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567D80" w:rsidRDefault="00567D80" w:rsidP="00567D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7D8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567D80" w:rsidRDefault="00567D80" w:rsidP="00567D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7D8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567D80" w:rsidRDefault="00567D80" w:rsidP="00567D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7D80">
              <w:rPr>
                <w:rFonts w:ascii="Times New Roman" w:hAnsi="Times New Roman"/>
                <w:b/>
                <w:sz w:val="24"/>
                <w:szCs w:val="24"/>
              </w:rPr>
              <w:t>Г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567D80" w:rsidRDefault="00567D80" w:rsidP="00567D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7D80">
              <w:rPr>
                <w:rFonts w:ascii="Times New Roman" w:hAnsi="Times New Roman"/>
                <w:b/>
                <w:sz w:val="24"/>
                <w:szCs w:val="24"/>
              </w:rPr>
              <w:t>Д</w:t>
            </w:r>
          </w:p>
        </w:tc>
      </w:tr>
      <w:tr w:rsidR="00567D80" w:rsidRPr="00674844" w:rsidTr="00F3442D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80" w:rsidRDefault="00567D80" w:rsidP="00F3442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80" w:rsidRDefault="00567D80" w:rsidP="00F3442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80" w:rsidRDefault="00567D80" w:rsidP="00F3442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80" w:rsidRDefault="00567D80" w:rsidP="00F3442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80" w:rsidRDefault="00567D80" w:rsidP="00F3442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958A8" w:rsidRPr="00674844" w:rsidRDefault="003958A8" w:rsidP="003958A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B5E49" w:rsidRPr="00567D80" w:rsidRDefault="003958A8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48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 </w:t>
      </w:r>
      <w:r w:rsidR="00253DC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Pr="00567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3B5E49" w:rsidRPr="00567D8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Вставьте в текст «Системы органов» пропущенные термины из предложенного перечня,</w:t>
      </w:r>
      <w:r w:rsidR="003B5E49" w:rsidRPr="00567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используя для этого цифровые обозначения. Запишите в текст цифры выбранных ответов, а затем получившуюся последовательность цифр (по тексту) впишите в приведённую ниже таблицу.</w:t>
      </w:r>
    </w:p>
    <w:p w:rsidR="003B5E49" w:rsidRP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3B5E49" w:rsidRPr="003B5E49" w:rsidRDefault="003B5E49" w:rsidP="003B5E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СИСТЕМЫ ОРГАНОВ</w:t>
      </w:r>
    </w:p>
    <w:p w:rsidR="003B5E49" w:rsidRP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организме человека выделяют различные системы органов, среди них — пищеварительная, дыхательная, кровеносная и др. Эндокринная система — это система </w:t>
      </w:r>
      <w:proofErr w:type="spellStart"/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жёлез</w:t>
      </w:r>
      <w:proofErr w:type="spellEnd"/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 (А) секреции. Они выделяют в кровь особые химические вещества — ___________ (Б). Так, адреналин вырабатывается ___________ (В). Благодаря другой </w:t>
      </w: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системе органов, иммунной, в организме человека создаётся иммунитет. К органам иммунной системы относят костный мозг, вилочковую железу, ___________ (Г) и др.</w:t>
      </w:r>
    </w:p>
    <w:p w:rsidR="003B5E49" w:rsidRP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B5E49" w:rsidRPr="003B5E49" w:rsidRDefault="003B5E49" w:rsidP="003B5E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ПЕРЕЧЕНЬ ТЕРМИНОВ:</w:t>
      </w:r>
    </w:p>
    <w:p w:rsidR="003B5E49" w:rsidRP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B5E49" w:rsidRP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внешняя</w:t>
      </w: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2) внутренняя</w:t>
      </w: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3) фермент</w:t>
      </w: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4) гормон</w:t>
      </w:r>
    </w:p>
    <w:p w:rsidR="003B5E49" w:rsidRP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антитело</w:t>
      </w: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6) селезёнка</w:t>
      </w: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7) надпочечник</w:t>
      </w: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8) поджелудочная железа</w:t>
      </w:r>
    </w:p>
    <w:p w:rsidR="003B5E49" w:rsidRP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B5E49" w:rsidRP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B5E49" w:rsidRDefault="003B5E49" w:rsidP="003B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B5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Запишите в ответ цифры, расположив их в порядке, соответствующем буквам:</w:t>
      </w:r>
      <w:r w:rsidRPr="003B5E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895"/>
        <w:gridCol w:w="1887"/>
        <w:gridCol w:w="1892"/>
        <w:gridCol w:w="1887"/>
      </w:tblGrid>
      <w:tr w:rsidR="003958A8" w:rsidRPr="00674844" w:rsidTr="003B5E49"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8A8" w:rsidRPr="003B5E49" w:rsidRDefault="003958A8" w:rsidP="003B5E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5E49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8A8" w:rsidRPr="003B5E49" w:rsidRDefault="003958A8" w:rsidP="003B5E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5E49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8A8" w:rsidRPr="003B5E49" w:rsidRDefault="003958A8" w:rsidP="003B5E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5E49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8A8" w:rsidRPr="003B5E49" w:rsidRDefault="003958A8" w:rsidP="003B5E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5E49">
              <w:rPr>
                <w:rFonts w:ascii="Times New Roman" w:hAnsi="Times New Roman"/>
                <w:b/>
                <w:sz w:val="24"/>
                <w:szCs w:val="24"/>
              </w:rPr>
              <w:t>Г</w:t>
            </w:r>
          </w:p>
        </w:tc>
      </w:tr>
      <w:tr w:rsidR="003958A8" w:rsidRPr="00674844" w:rsidTr="003B5E49"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3B5E49" w:rsidRDefault="003958A8" w:rsidP="003B5E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3B5E49" w:rsidRDefault="003958A8" w:rsidP="003B5E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3B5E49" w:rsidRDefault="003958A8" w:rsidP="003B5E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8A8" w:rsidRPr="003B5E49" w:rsidRDefault="003958A8" w:rsidP="003B5E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958A8" w:rsidRDefault="003958A8" w:rsidP="003958A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:rsidR="003958A8" w:rsidRDefault="003958A8" w:rsidP="003958A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Часть </w:t>
      </w:r>
      <w:proofErr w:type="gramStart"/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С </w:t>
      </w:r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Дайте</w:t>
      </w:r>
      <w:proofErr w:type="gramEnd"/>
      <w:r w:rsidRPr="006748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развернутый ответ.</w:t>
      </w:r>
    </w:p>
    <w:p w:rsidR="003958A8" w:rsidRDefault="00567D80" w:rsidP="00567D80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567D8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Что такое близорукость? В какой части глаза фокусируется изображение у близорукого человека? Чем различаются врождённая и приобретённая формы близорукости?</w:t>
      </w:r>
    </w:p>
    <w:p w:rsidR="003958A8" w:rsidRDefault="003958A8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3958A8" w:rsidRDefault="003958A8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3958A8" w:rsidRDefault="003958A8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A086F" w:rsidRDefault="009A086F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53DC3" w:rsidRDefault="00253DC3" w:rsidP="003958A8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7C61FA" w:rsidRDefault="007C61FA" w:rsidP="009F04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sectPr w:rsidR="007C61FA" w:rsidSect="00F3442D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7FEA"/>
    <w:multiLevelType w:val="hybridMultilevel"/>
    <w:tmpl w:val="CC5A1F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BF38D3"/>
    <w:multiLevelType w:val="hybridMultilevel"/>
    <w:tmpl w:val="307212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1A664C"/>
    <w:multiLevelType w:val="multilevel"/>
    <w:tmpl w:val="5DE0DB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1EF334F"/>
    <w:multiLevelType w:val="hybridMultilevel"/>
    <w:tmpl w:val="93BC2F8E"/>
    <w:lvl w:ilvl="0" w:tplc="A0CA0F64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0936B1"/>
    <w:multiLevelType w:val="hybridMultilevel"/>
    <w:tmpl w:val="2D523092"/>
    <w:lvl w:ilvl="0" w:tplc="9C202446">
      <w:start w:val="1"/>
      <w:numFmt w:val="decimal"/>
      <w:lvlText w:val="%1)"/>
      <w:lvlJc w:val="left"/>
      <w:pPr>
        <w:ind w:left="851" w:hanging="360"/>
      </w:pPr>
      <w:rPr>
        <w:rFonts w:cs="Times New Roman"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7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9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1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3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5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7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9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11" w:hanging="180"/>
      </w:pPr>
      <w:rPr>
        <w:rFonts w:cs="Times New Roman"/>
      </w:rPr>
    </w:lvl>
  </w:abstractNum>
  <w:abstractNum w:abstractNumId="5" w15:restartNumberingAfterBreak="0">
    <w:nsid w:val="57D60741"/>
    <w:multiLevelType w:val="hybridMultilevel"/>
    <w:tmpl w:val="92DEFCF6"/>
    <w:lvl w:ilvl="0" w:tplc="0916CE8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7827AC"/>
    <w:multiLevelType w:val="multilevel"/>
    <w:tmpl w:val="93BC2F8E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DB5EC0"/>
    <w:multiLevelType w:val="hybridMultilevel"/>
    <w:tmpl w:val="2E828B40"/>
    <w:lvl w:ilvl="0" w:tplc="989866E6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6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8A8"/>
    <w:rsid w:val="000551D3"/>
    <w:rsid w:val="000A4E75"/>
    <w:rsid w:val="00253DC3"/>
    <w:rsid w:val="00256675"/>
    <w:rsid w:val="00303AEA"/>
    <w:rsid w:val="003958A8"/>
    <w:rsid w:val="003B5E49"/>
    <w:rsid w:val="003C00FF"/>
    <w:rsid w:val="004054E1"/>
    <w:rsid w:val="00567D80"/>
    <w:rsid w:val="00643AD7"/>
    <w:rsid w:val="007C61FA"/>
    <w:rsid w:val="008E0DE3"/>
    <w:rsid w:val="00941B04"/>
    <w:rsid w:val="00941F5C"/>
    <w:rsid w:val="00986EFB"/>
    <w:rsid w:val="009A086F"/>
    <w:rsid w:val="009E5C58"/>
    <w:rsid w:val="009F047A"/>
    <w:rsid w:val="00A96C55"/>
    <w:rsid w:val="00AB4C47"/>
    <w:rsid w:val="00AC543E"/>
    <w:rsid w:val="00AD5F7F"/>
    <w:rsid w:val="00B865E5"/>
    <w:rsid w:val="00BC3248"/>
    <w:rsid w:val="00C55A5A"/>
    <w:rsid w:val="00CB15EF"/>
    <w:rsid w:val="00D53057"/>
    <w:rsid w:val="00F170E7"/>
    <w:rsid w:val="00F33988"/>
    <w:rsid w:val="00F34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88BF68-3979-4B1F-8DC5-AC6EB82B1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958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">
    <w:name w:val="Table Normal2"/>
    <w:uiPriority w:val="2"/>
    <w:semiHidden/>
    <w:unhideWhenUsed/>
    <w:qFormat/>
    <w:rsid w:val="003958A8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No Spacing"/>
    <w:uiPriority w:val="1"/>
    <w:qFormat/>
    <w:rsid w:val="003958A8"/>
    <w:pPr>
      <w:spacing w:after="0" w:line="240" w:lineRule="auto"/>
    </w:pPr>
  </w:style>
  <w:style w:type="table" w:customStyle="1" w:styleId="1">
    <w:name w:val="Сетка таблицы1"/>
    <w:basedOn w:val="a1"/>
    <w:next w:val="a3"/>
    <w:uiPriority w:val="59"/>
    <w:rsid w:val="003958A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3958A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C00FF"/>
    <w:pPr>
      <w:ind w:left="720"/>
      <w:contextualSpacing/>
    </w:pPr>
  </w:style>
  <w:style w:type="paragraph" w:customStyle="1" w:styleId="a6">
    <w:name w:val="Содержимое таблицы"/>
    <w:basedOn w:val="a"/>
    <w:rsid w:val="00CB15E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36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65CC4-08FB-4A3E-856B-BF3B6AC76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1441</Words>
  <Characters>8215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Таисия</cp:lastModifiedBy>
  <cp:revision>11</cp:revision>
  <cp:lastPrinted>2020-03-05T09:17:00Z</cp:lastPrinted>
  <dcterms:created xsi:type="dcterms:W3CDTF">2020-03-05T05:36:00Z</dcterms:created>
  <dcterms:modified xsi:type="dcterms:W3CDTF">2025-03-15T10:56:00Z</dcterms:modified>
</cp:coreProperties>
</file>