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родной русской литературе для самостоятельного обучения на 4 четверть для 8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893"/>
        <w:gridCol w:w="2838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  <w:lang w:eastAsia="en-US"/>
              </w:rPr>
              <w:t>«Русский характер-русская душа»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https://go.11klasov.net/15962-rodnaja-russkaja-literatura-8-klass-uchebnik-aleksandrova-om-aristova-ma-beljaeva-nv.html</w:t>
            </w:r>
            <w:bookmarkEnd w:id="0"/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Дети на войне.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Э. Н. Веркин.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 «Облачный полк» (главы)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C.136-137, упр. 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Ф. М. Достоевский.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 «Мужик Марей»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С.161, упр. 1,2,3,4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Пора взросления.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Б. Л. Васильев.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«Завтра была война» (главы)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С.188, упр. 1,2,3</w:t>
            </w:r>
          </w:p>
        </w:tc>
      </w:tr>
    </w:tbl>
    <w:p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E"/>
    <w:rsid w:val="000F55BF"/>
    <w:rsid w:val="00227C15"/>
    <w:rsid w:val="002D40C7"/>
    <w:rsid w:val="00473929"/>
    <w:rsid w:val="00AA66B9"/>
    <w:rsid w:val="00DA05DE"/>
    <w:rsid w:val="00EF65BC"/>
    <w:rsid w:val="5FF368F2"/>
    <w:rsid w:val="ED5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525</Characters>
  <Lines>4</Lines>
  <Paragraphs>1</Paragraphs>
  <TotalTime>4</TotalTime>
  <ScaleCrop>false</ScaleCrop>
  <LinksUpToDate>false</LinksUpToDate>
  <CharactersWithSpaces>615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2023-04-26T21:02:00Z</dcterms:created>
  <dc:creator>Masha</dc:creator>
  <cp:lastModifiedBy>admin1</cp:lastModifiedBy>
  <dcterms:modified xsi:type="dcterms:W3CDTF">2024-04-03T12:59:57Z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