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Из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литературы 20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</w:rPr>
              <w:t>https://лена24.рф/%D0%9B%D0%B8%D1%82%D0%B5%D1%80%D0%B0%D1%82%D1%83%D1%80%D0%B0_8_%D0%BA%D0%BB%D0%B0%D1%81%D1%81_%D0%9A%D0%BE%D1%80%D0%BE%D0%B2%D0%B8%D0%BD%D0%B0_%D0%A7%D0%B0%D1%81%D1%82%D1%8C_2/index.html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SimSun"/>
                <w:bCs/>
                <w:kern w:val="2"/>
                <w:sz w:val="24"/>
                <w:szCs w:val="24"/>
                <w:lang w:eastAsia="hi-IN" w:bidi="hi-IN"/>
              </w:rPr>
              <w:t xml:space="preserve">Журнал «Сатирикон». «Всеобщая история, обработанная </w:t>
            </w:r>
            <w:r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  <w:t>„</w:t>
            </w:r>
            <w:r>
              <w:rPr>
                <w:rFonts w:ascii="Times New Roman" w:hAnsi="Times New Roman" w:eastAsia="SimSun"/>
                <w:bCs/>
                <w:kern w:val="2"/>
                <w:sz w:val="24"/>
                <w:szCs w:val="24"/>
                <w:lang w:eastAsia="hi-IN" w:bidi="hi-IN"/>
              </w:rPr>
              <w:t>Сатириконом</w:t>
            </w:r>
            <w:r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  <w:t>“»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SimSun"/>
                <w:bCs/>
                <w:kern w:val="2"/>
                <w:sz w:val="24"/>
                <w:szCs w:val="24"/>
                <w:lang w:eastAsia="hi-IN" w:bidi="hi-IN"/>
              </w:rPr>
              <w:t xml:space="preserve">(отрывки).  </w:t>
            </w:r>
            <w:r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  <w:t>Сатирическое изображение исторических событий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  <w:t>Отзыв на один из сюжетов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SimSun"/>
                <w:kern w:val="2"/>
                <w:sz w:val="24"/>
                <w:szCs w:val="24"/>
                <w:lang w:eastAsia="hi-IN" w:bidi="hi-IN"/>
              </w:rPr>
              <w:t>«Всеобщей истории…»</w:t>
            </w:r>
            <w:r>
              <w:rPr>
                <w:rFonts w:hint="default" w:ascii="Times New Roman" w:hAnsi="Times New Roman" w:eastAsia="SimSun"/>
                <w:kern w:val="2"/>
                <w:sz w:val="24"/>
                <w:szCs w:val="24"/>
                <w:lang w:val="ru-RU" w:eastAsia="hi-IN" w:bidi="hi-IN"/>
              </w:rPr>
              <w:t xml:space="preserve"> (не менее 70 слов)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SimSun"/>
                <w:bCs/>
                <w:kern w:val="2"/>
                <w:sz w:val="24"/>
                <w:szCs w:val="24"/>
                <w:lang w:eastAsia="hi-IN" w:bidi="hi-IN"/>
              </w:rPr>
              <w:t>А. Т. Твардовский. «Василий Тёркин»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составить цитатную характеристику Василия Тёркина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2FF5F652"/>
    <w:rsid w:val="7915FAA9"/>
    <w:rsid w:val="AF67C474"/>
    <w:rsid w:val="D7FD9A9A"/>
    <w:rsid w:val="EDD71566"/>
    <w:rsid w:val="FAB6617B"/>
    <w:rsid w:val="FBDBF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2022-11-14T05:22:00Z</dcterms:created>
  <dc:creator>Masha</dc:creator>
  <cp:lastModifiedBy>admin1</cp:lastModifiedBy>
  <dcterms:modified xsi:type="dcterms:W3CDTF">2024-04-03T12:31:00Z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