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Итоговая работа по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Истории России (1914-1945гг.)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10 класс. </w:t>
      </w:r>
    </w:p>
    <w:p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Расставьте в хронологической последовательности события. Ответ запишите в виде последовательности цифр.</w:t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>Декрет об организации РККА</w:t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>Подписание Брестского мирного договора</w:t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>
        <w:rPr>
          <w:sz w:val="24"/>
          <w:szCs w:val="24"/>
        </w:rPr>
        <w:t>Восстание Чехословацкого корпуса</w:t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4) Заключение Рижского мирного договора </w:t>
      </w:r>
    </w:p>
    <w:p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sz w:val="24"/>
          <w:szCs w:val="24"/>
        </w:rPr>
        <w:t>Наступление Юденича на Петроград</w:t>
      </w:r>
    </w:p>
    <w:p>
      <w:pPr>
        <w:spacing w:line="240" w:lineRule="auto"/>
        <w:jc w:val="left"/>
        <w:rPr>
          <w:b/>
          <w:sz w:val="24"/>
          <w:szCs w:val="24"/>
        </w:rPr>
      </w:pPr>
      <w:r>
        <w:rPr>
          <w:sz w:val="24"/>
          <w:szCs w:val="24"/>
        </w:rPr>
        <w:t>Ответ:_____</w:t>
      </w:r>
    </w:p>
    <w:p>
      <w:pPr>
        <w:pStyle w:val="Left_margin"/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b/>
        </w:rPr>
        <w:t>2. Какие три из перечисленных положений относятся к новой экономической политике (1921–1929 гг.)? Запишите в ответ соответствующие цифры.</w:t>
      </w:r>
    </w:p>
    <w:p>
      <w:pPr>
        <w:pStyle w:val="Left_margin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1) утверждение частной собственности на землю</w:t>
      </w:r>
    </w:p>
    <w:p>
      <w:pPr>
        <w:pStyle w:val="Left_margin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2) введение хозрасчета на государственных предприятиях</w:t>
      </w:r>
    </w:p>
    <w:p>
      <w:pPr>
        <w:pStyle w:val="Left_margin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3) денационализация тяжёлой промышленности</w:t>
      </w:r>
    </w:p>
    <w:p>
      <w:pPr>
        <w:pStyle w:val="Left_margin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4) появление кредитно-банковской системы и бирж</w:t>
      </w:r>
    </w:p>
    <w:p>
      <w:pPr>
        <w:pStyle w:val="Left_margin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5) отмена государственной монополии внешней торговли</w:t>
      </w:r>
    </w:p>
    <w:p>
      <w:pPr>
        <w:pStyle w:val="Left_margin"/>
        <w:shd w:val="clear" w:color="auto" w:fill="ffffff"/>
        <w:spacing w:before="0" w:after="0"/>
        <w:jc w:val="both"/>
        <w:rPr>
          <w:sz w:val="24"/>
          <w:szCs w:val="24"/>
        </w:rPr>
      </w:pPr>
      <w:r>
        <w:rPr>
          <w:color w:val="000000"/>
        </w:rPr>
        <w:t>6) введение концессий (иностранных коммерческих предприятий)</w:t>
      </w:r>
    </w:p>
    <w:p>
      <w:pPr>
        <w:spacing w:line="240" w:lineRule="auto"/>
        <w:jc w:val="left"/>
        <w:rPr>
          <w:color w:val="000000"/>
        </w:rPr>
      </w:pPr>
      <w:r>
        <w:rPr>
          <w:sz w:val="24"/>
          <w:szCs w:val="24"/>
        </w:rPr>
        <w:t>Ответ:_____</w:t>
      </w:r>
    </w:p>
    <w:p>
      <w:pPr>
        <w:widowControl w:val="on"/>
        <w:spacing w:line="240" w:lineRule="auto"/>
        <w:ind w:firstLine="375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3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b/>
          <w:color w:val="000000"/>
          <w:sz w:val="24"/>
          <w:szCs w:val="24"/>
          <w:shd w:val="clear" w:color="auto" w:fill="ffffff"/>
        </w:rPr>
        <w:t>Установите соответствие между аббревиатурами органов государственной власти 1918—1930-х гг. и их определениями.</w:t>
      </w:r>
    </w:p>
    <w:p>
      <w:pPr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АББРЕВИАТУРЫ</w:t>
      </w:r>
    </w:p>
    <w:p>
      <w:pPr>
        <w:pStyle w:val="Left_margin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A) ГУЛАГ</w:t>
      </w:r>
      <w:r>
        <w:rPr>
          <w:color w:val="000000"/>
        </w:rPr>
        <w:tab/>
        <w:t>Б) ВЧК</w:t>
      </w:r>
      <w:r>
        <w:rPr>
          <w:color w:val="000000"/>
        </w:rPr>
        <w:tab/>
        <w:t>B) СНК</w:t>
      </w:r>
      <w:r>
        <w:rPr>
          <w:color w:val="000000"/>
        </w:rPr>
        <w:tab/>
      </w:r>
      <w:r>
        <w:rPr>
          <w:color w:val="000000"/>
        </w:rPr>
        <w:tab/>
        <w:t>Г) ВСНХ</w:t>
      </w:r>
    </w:p>
    <w:p>
      <w:pPr>
        <w:ind w:left="360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  <w:lang w:val="ru-RU"/>
        </w:rPr>
        <w:t>Органы государственной власти</w:t>
      </w:r>
    </w:p>
    <w:p>
      <w:pPr>
        <w:ind w:left="360"/>
        <w:rPr>
          <w:color w:val="000000"/>
        </w:rPr>
      </w:pPr>
      <w:r>
        <w:rPr>
          <w:color w:val="000000"/>
        </w:rPr>
        <w:t>1) орган по борьбе с контрреволюцией и саботажем</w:t>
      </w:r>
    </w:p>
    <w:p>
      <w:pPr>
        <w:pStyle w:val="Left_margin"/>
        <w:shd w:val="clear" w:color="auto" w:fill="ffffff"/>
        <w:spacing w:before="0" w:after="0"/>
        <w:ind w:firstLine="375"/>
        <w:rPr>
          <w:color w:val="000000"/>
        </w:rPr>
      </w:pPr>
      <w:r>
        <w:rPr>
          <w:color w:val="000000"/>
        </w:rPr>
        <w:t>2) орган по управлению экономикой страны</w:t>
      </w:r>
    </w:p>
    <w:p>
      <w:pPr>
        <w:pStyle w:val="Left_margin"/>
        <w:shd w:val="clear" w:color="auto" w:fill="ffffff"/>
        <w:spacing w:before="0" w:after="0"/>
        <w:ind w:firstLine="375"/>
        <w:rPr>
          <w:color w:val="000000"/>
        </w:rPr>
      </w:pPr>
      <w:r>
        <w:rPr>
          <w:color w:val="000000"/>
        </w:rPr>
        <w:t>3) орган по управлению исправительными учреждениями СССР</w:t>
      </w:r>
    </w:p>
    <w:p>
      <w:pPr>
        <w:pStyle w:val="Left_margin"/>
        <w:shd w:val="clear" w:color="auto" w:fill="ffffff"/>
        <w:spacing w:before="0" w:after="0"/>
        <w:ind w:firstLine="375"/>
        <w:rPr>
          <w:color w:val="000000"/>
        </w:rPr>
      </w:pPr>
      <w:r>
        <w:rPr>
          <w:color w:val="000000"/>
        </w:rPr>
        <w:t>4) высший судебный орган СССР</w:t>
      </w:r>
    </w:p>
    <w:p>
      <w:pPr>
        <w:pStyle w:val="Left_margin"/>
        <w:shd w:val="clear" w:color="auto" w:fill="ffffff"/>
        <w:spacing w:before="0" w:after="0"/>
        <w:ind w:firstLine="375"/>
        <w:rPr>
          <w:color w:val="000000"/>
        </w:rPr>
      </w:pPr>
      <w:r>
        <w:rPr>
          <w:color w:val="000000"/>
        </w:rPr>
        <w:t>5) высший орган исполнительной власти СССР</w:t>
      </w:r>
    </w:p>
    <w:p>
      <w:pPr>
        <w:pStyle w:val="Left_margin"/>
        <w:shd w:val="clear" w:color="auto" w:fill="ffffff"/>
        <w:spacing w:before="0" w:after="0"/>
        <w:ind w:firstLine="375"/>
        <w:rPr/>
      </w:pPr>
      <w:r>
        <w:t>6) орган власти по проведению реабилитации</w:t>
      </w:r>
    </w:p>
    <w:p>
      <w:pPr>
        <w:widowControl w:val="on"/>
        <w:spacing w:line="240" w:lineRule="auto"/>
        <w:ind w:firstLine="375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>
        <w:trPr/>
        <w:tc>
          <w:tcPr>
            <w:cnfStyle w:val="101000000000"/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on"/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cnfStyle w:val="100000000000"/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on"/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cnfStyle w:val="100000000000"/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on"/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cnfStyle w:val="100000000000"/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on"/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>
        <w:trPr>
          <w:trHeight w:val="210"/>
        </w:trPr>
        <w:tc>
          <w:tcPr>
            <w:cnfStyle w:val="001000100000"/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on"/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cnfStyle w:val="000000100000"/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on"/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cnfStyle w:val="000000100000"/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on"/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cnfStyle w:val="000000100000"/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on"/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pStyle w:val="Left_margin"/>
        <w:shd w:val="clear" w:color="auto" w:fill="ffffff"/>
        <w:spacing w:before="0" w:after="0"/>
        <w:ind w:firstLine="375"/>
        <w:rPr/>
      </w:pPr>
    </w:p>
    <w:p>
      <w:pPr>
        <w:pStyle w:val="Left_margin"/>
        <w:shd w:val="clear" w:color="auto" w:fill="ffffff"/>
        <w:spacing w:before="0" w:after="0"/>
        <w:ind w:firstLine="375"/>
        <w:rPr>
          <w:color w:val="000000"/>
        </w:rPr>
      </w:pPr>
    </w:p>
    <w:p>
      <w:pPr>
        <w:spacing w:line="240" w:lineRule="auto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  <w:shd w:val="clear" w:color="auto" w:fill="ffffff"/>
        </w:rPr>
        <w:t>Установите соответствие между описанием, характерными чертами, особенностями событий Великой Отечественной войны 1941−1945 гг. и названиями событий: к каждой позиции первого столбца подберите соответствующую позицию второго столбца.</w:t>
      </w:r>
    </w:p>
    <w:p>
      <w:pPr>
        <w:ind w:left="360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ОПИСАНИЕ, ХАРАКТЕРНЫЕ ЧЕРТЫ, ОСОБЕННОСТИ</w:t>
      </w:r>
    </w:p>
    <w:p>
      <w:pPr>
        <w:pStyle w:val="Left_margin"/>
        <w:shd w:val="clear" w:color="auto" w:fill="ffffff"/>
        <w:spacing w:before="0" w:after="0"/>
        <w:ind w:firstLine="375"/>
        <w:rPr>
          <w:color w:val="000000"/>
        </w:rPr>
      </w:pPr>
      <w:r>
        <w:rPr>
          <w:color w:val="000000"/>
        </w:rPr>
        <w:t>A) крупнейшее в истории войны танковое сражение, переход стратегической инициативы к Красной армии</w:t>
      </w:r>
    </w:p>
    <w:p>
      <w:pPr>
        <w:pStyle w:val="Left_margin"/>
        <w:shd w:val="clear" w:color="auto" w:fill="ffffff"/>
        <w:spacing w:before="0" w:after="0"/>
        <w:ind w:firstLine="375"/>
        <w:rPr>
          <w:color w:val="000000"/>
        </w:rPr>
      </w:pPr>
      <w:r>
        <w:rPr>
          <w:color w:val="000000"/>
        </w:rPr>
        <w:t>Б) окружение и ликвидация крупной группировки противника под командованием генерал-фельдмаршала Ф. Паулюса</w:t>
      </w:r>
    </w:p>
    <w:p>
      <w:pPr>
        <w:pStyle w:val="Left_margin"/>
        <w:shd w:val="clear" w:color="auto" w:fill="ffffff"/>
        <w:spacing w:before="0" w:after="0"/>
        <w:ind w:firstLine="375"/>
        <w:rPr>
          <w:color w:val="000000"/>
        </w:rPr>
      </w:pPr>
      <w:r>
        <w:rPr>
          <w:color w:val="000000"/>
        </w:rPr>
        <w:t xml:space="preserve">B) первое крупное поражение немецкой армии во Второй мировой войне, в результате советского контрнаступления враг был отброшен более чем на </w:t>
      </w:r>
      <w:r>
        <w:rPr>
          <w:color w:val="000000"/>
        </w:rPr>
        <w:t>100 км</w:t>
      </w:r>
    </w:p>
    <w:p>
      <w:pPr>
        <w:pStyle w:val="Left_margin"/>
        <w:shd w:val="clear" w:color="auto" w:fill="ffffff"/>
        <w:spacing w:before="0" w:after="0"/>
        <w:ind w:firstLine="375"/>
        <w:rPr>
          <w:color w:val="000000"/>
        </w:rPr>
      </w:pPr>
      <w:r>
        <w:rPr>
          <w:color w:val="000000"/>
        </w:rPr>
        <w:t>Г) задержка наступления немецких войск на два месяца, немцы впервые были вынуждены временно перейти к обороне</w:t>
      </w:r>
    </w:p>
    <w:p>
      <w:pPr>
        <w:pStyle w:val="Left_margin"/>
        <w:shd w:val="clear" w:color="auto" w:fill="ffffff"/>
        <w:spacing w:before="0" w:after="0"/>
        <w:ind w:firstLine="375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СОБЫТИЯ</w:t>
      </w:r>
    </w:p>
    <w:p>
      <w:pPr>
        <w:pStyle w:val="Left_margin"/>
        <w:shd w:val="clear" w:color="auto" w:fill="ffffff"/>
        <w:spacing w:before="0" w:after="0"/>
        <w:ind w:firstLine="375"/>
        <w:rPr/>
      </w:pPr>
      <w:r>
        <w:t>1) Сталинградская битва</w:t>
      </w:r>
    </w:p>
    <w:p>
      <w:pPr>
        <w:pStyle w:val="Left_margin"/>
        <w:shd w:val="clear" w:color="auto" w:fill="ffffff"/>
        <w:spacing w:before="0" w:after="0"/>
        <w:ind w:firstLine="375"/>
        <w:rPr/>
      </w:pPr>
      <w:r>
        <w:t>2) Курская битва</w:t>
      </w:r>
    </w:p>
    <w:p>
      <w:pPr>
        <w:pStyle w:val="Left_margin"/>
        <w:shd w:val="clear" w:color="auto" w:fill="ffffff"/>
        <w:spacing w:before="0" w:after="0"/>
        <w:ind w:firstLine="375"/>
        <w:rPr/>
      </w:pPr>
      <w:r>
        <w:t>3) Смоленское сражение</w:t>
      </w:r>
    </w:p>
    <w:p>
      <w:pPr>
        <w:pStyle w:val="Left_margin"/>
        <w:shd w:val="clear" w:color="auto" w:fill="ffffff"/>
        <w:spacing w:before="0" w:after="0"/>
        <w:ind w:firstLine="375"/>
        <w:rPr/>
      </w:pPr>
      <w:r>
        <w:t>4) Московская битва</w:t>
      </w:r>
    </w:p>
    <w:p>
      <w:pPr>
        <w:pStyle w:val="Left_margin"/>
        <w:shd w:val="clear" w:color="auto" w:fill="ffffff"/>
        <w:spacing w:before="0" w:after="0"/>
        <w:ind w:firstLine="375"/>
        <w:rPr>
          <w:color w:val="000000"/>
        </w:rPr>
      </w:pPr>
      <w:r>
        <w:t>5) операция «Багратион»</w:t>
      </w:r>
    </w:p>
    <w:p>
      <w:pPr>
        <w:widowControl w:val="on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>
      <w:pPr>
        <w:widowControl w:val="on"/>
        <w:spacing w:line="240" w:lineRule="auto"/>
        <w:ind w:firstLine="375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>
        <w:trPr/>
        <w:tc>
          <w:tcPr>
            <w:cnfStyle w:val="101000000000"/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on"/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cnfStyle w:val="100000000000"/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on"/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cnfStyle w:val="100000000000"/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on"/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cnfStyle w:val="100000000000"/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on"/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>
        <w:trPr>
          <w:trHeight w:val="210"/>
        </w:trPr>
        <w:tc>
          <w:tcPr>
            <w:cnfStyle w:val="001000100000"/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on"/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cnfStyle w:val="000000100000"/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on"/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cnfStyle w:val="000000100000"/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on"/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cnfStyle w:val="000000100000"/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on"/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spacing w:line="240" w:lineRule="auto"/>
        <w:rPr>
          <w:b/>
          <w:sz w:val="24"/>
          <w:szCs w:val="24"/>
        </w:rPr>
      </w:pPr>
    </w:p>
    <w:p>
      <w:pPr>
        <w:widowControl w:val="on"/>
        <w:spacing w:line="240" w:lineRule="auto"/>
        <w:ind w:firstLine="375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5. 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</w:t>
      </w:r>
    </w:p>
    <w:p>
      <w:pPr>
        <w:widowControl w:val="on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 </w:t>
      </w:r>
    </w:p>
    <w:p>
      <w:pPr>
        <w:widowControl w:val="on"/>
        <w:spacing w:line="240" w:lineRule="auto"/>
        <w:ind w:firstLine="375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А) Снабжением тыла и организацией народного хозяйства во время войны занималась  о ______________.</w:t>
      </w:r>
    </w:p>
    <w:p>
      <w:pPr>
        <w:widowControl w:val="on"/>
        <w:spacing w:line="240" w:lineRule="auto"/>
        <w:ind w:firstLine="375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Б) ______________ занималась стратегическим планированием всех военных операций во время Великой Отечественной войны.</w:t>
      </w:r>
    </w:p>
    <w:p>
      <w:pPr>
        <w:widowControl w:val="on"/>
        <w:spacing w:line="240" w:lineRule="auto"/>
        <w:ind w:firstLine="375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В) ______________ руководил всем партизанским движением во время Великой Отечественной войны.</w:t>
      </w:r>
    </w:p>
    <w:p>
      <w:pPr>
        <w:widowControl w:val="on"/>
        <w:spacing w:line="240" w:lineRule="auto"/>
        <w:ind w:firstLine="375"/>
        <w:rPr>
          <w:rFonts w:eastAsia="Times New Roman"/>
          <w:color w:val="000000"/>
          <w:sz w:val="24"/>
          <w:szCs w:val="24"/>
          <w:lang w:eastAsia="ru-RU"/>
        </w:rPr>
        <w:sectPr>
          <w:type w:val="continuous"/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eastAsia="Times New Roman"/>
          <w:b/>
          <w:i/>
          <w:color w:val="000000"/>
          <w:sz w:val="24"/>
          <w:szCs w:val="24"/>
          <w:lang w:eastAsia="ru-RU"/>
        </w:rPr>
        <w:t>Пропущенные элементы:</w:t>
      </w:r>
    </w:p>
    <w:p>
      <w:pPr>
        <w:widowControl w:val="on"/>
        <w:spacing w:line="240" w:lineRule="auto"/>
        <w:ind w:firstLine="375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eastAsia="Times New Roman"/>
          <w:color w:val="000000"/>
          <w:sz w:val="24"/>
          <w:szCs w:val="24"/>
          <w:lang w:eastAsia="ru-RU"/>
        </w:rPr>
        <w:t>Государственная комиссия по снабжению тыла</w:t>
      </w:r>
    </w:p>
    <w:p>
      <w:pPr>
        <w:widowControl w:val="on"/>
        <w:spacing w:line="240" w:lineRule="auto"/>
        <w:ind w:firstLine="375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2) Государственный Комитет Обороны</w:t>
      </w:r>
    </w:p>
    <w:p>
      <w:pPr>
        <w:widowControl w:val="on"/>
        <w:spacing w:line="240" w:lineRule="auto"/>
        <w:ind w:firstLine="375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3) </w:t>
      </w:r>
      <w:r>
        <w:rPr>
          <w:rFonts w:eastAsia="Times New Roman"/>
          <w:color w:val="000000"/>
          <w:sz w:val="24"/>
          <w:szCs w:val="24"/>
          <w:lang w:eastAsia="ru-RU"/>
        </w:rPr>
        <w:t>Наркомат обороны</w:t>
      </w:r>
    </w:p>
    <w:p>
      <w:pPr>
        <w:widowControl w:val="on"/>
        <w:spacing w:line="240" w:lineRule="auto"/>
        <w:ind w:firstLine="375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4) </w:t>
      </w:r>
      <w:r>
        <w:rPr>
          <w:rFonts w:eastAsia="Times New Roman"/>
          <w:color w:val="000000"/>
          <w:sz w:val="24"/>
          <w:szCs w:val="24"/>
          <w:lang w:eastAsia="ru-RU"/>
        </w:rPr>
        <w:t>Ставка Верховного Главнокомандования</w:t>
      </w:r>
    </w:p>
    <w:p>
      <w:pPr>
        <w:widowControl w:val="on"/>
        <w:spacing w:line="240" w:lineRule="auto"/>
        <w:ind w:firstLine="375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5)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Центральный штаб партизанского движения </w:t>
      </w:r>
    </w:p>
    <w:p>
      <w:pPr>
        <w:widowControl w:val="on"/>
        <w:spacing w:line="240" w:lineRule="auto"/>
        <w:ind w:firstLine="375"/>
        <w:rPr>
          <w:rFonts w:eastAsia="Times New Roman"/>
          <w:color w:val="000000"/>
          <w:sz w:val="24"/>
          <w:szCs w:val="24"/>
          <w:lang w:eastAsia="ru-RU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</w:sectPr>
      </w:pPr>
      <w:r>
        <w:rPr>
          <w:rFonts w:eastAsia="Times New Roman"/>
          <w:color w:val="000000"/>
          <w:sz w:val="24"/>
          <w:szCs w:val="24"/>
          <w:lang w:eastAsia="ru-RU"/>
        </w:rPr>
        <w:t>6) Президиум политбюро ЦК КПСС</w:t>
      </w:r>
    </w:p>
    <w:p>
      <w:pPr>
        <w:widowControl w:val="on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 Запишите в ответ цифры, расположив их в порядке, соответствующем буквам:</w:t>
      </w:r>
    </w:p>
    <w:tbl>
      <w:tblPr>
        <w:tblW w:w="0" w:type="auto"/>
        <w:tblInd w:w="25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>
        <w:trPr/>
        <w:tc>
          <w:tcPr>
            <w:cnfStyle w:val="101000000000"/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on"/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cnfStyle w:val="100000000000"/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on"/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cnfStyle w:val="100000000000"/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on"/>
              <w:spacing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>
        <w:trPr>
          <w:trHeight w:val="180"/>
        </w:trPr>
        <w:tc>
          <w:tcPr>
            <w:cnfStyle w:val="001000100000"/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on"/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cnfStyle w:val="000000100000"/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on"/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cnfStyle w:val="000000100000"/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widowControl w:val="on"/>
              <w:spacing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spacing w:line="240" w:lineRule="auto"/>
        <w:rPr>
          <w:b/>
          <w:sz w:val="24"/>
          <w:szCs w:val="24"/>
        </w:rPr>
      </w:pPr>
    </w:p>
    <w:p>
      <w:pPr>
        <w:widowControl w:val="on"/>
        <w:spacing w:line="240" w:lineRule="auto"/>
        <w:ind w:firstLine="375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6. 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Прочтите отрывок из воспоминаний и напишите пропущенную в нём фамилию.</w:t>
      </w:r>
    </w:p>
    <w:p>
      <w:pPr>
        <w:widowControl w:val="on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 </w:t>
      </w:r>
    </w:p>
    <w:p>
      <w:pPr>
        <w:widowControl w:val="on"/>
        <w:spacing w:line="240" w:lineRule="auto"/>
        <w:ind w:firstLine="375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«Спор между ____________ и </w:t>
      </w:r>
      <w:r>
        <w:rPr>
          <w:rFonts w:eastAsia="Times New Roman"/>
          <w:color w:val="000000"/>
          <w:sz w:val="24"/>
          <w:szCs w:val="24"/>
          <w:lang w:eastAsia="ru-RU"/>
        </w:rPr>
        <w:t>каменевской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оппозицией был спором о жизни и смерти пролетарской революции. Вопрос стоял так: держать ли курс на перерастание буржуазно-демократической революции в </w:t>
      </w:r>
      <w:r>
        <w:rPr>
          <w:rFonts w:eastAsia="Times New Roman"/>
          <w:color w:val="000000"/>
          <w:sz w:val="24"/>
          <w:szCs w:val="24"/>
          <w:lang w:eastAsia="ru-RU"/>
        </w:rPr>
        <w:t>социалистическую</w:t>
      </w:r>
      <w:r>
        <w:rPr>
          <w:rFonts w:eastAsia="Times New Roman"/>
          <w:color w:val="000000"/>
          <w:sz w:val="24"/>
          <w:szCs w:val="24"/>
          <w:lang w:eastAsia="ru-RU"/>
        </w:rPr>
        <w:t>… к чему призывал ____________, или ограничить задачи партии закреплением буржуазно-демократической революции, исходя из того, что Россия для социалистической революции ещё не созрела, как предполагал Каменев? Верны ли были лозунги _________: «Никакой поддержки Временному правительству!» и «Вся власть Советам!»...?</w:t>
      </w:r>
    </w:p>
    <w:p>
      <w:pPr>
        <w:widowControl w:val="on"/>
        <w:spacing w:line="240" w:lineRule="auto"/>
        <w:ind w:firstLine="375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Не успела открыться Апрельская конференция, как жизнь ворвалась в дискуссию неожиданными событиями: началом кризиса Временного правительства, массовыми выступлениями рабочих и солдат столицы против печально известной ноты Милюкова… </w:t>
      </w:r>
      <w:r>
        <w:rPr>
          <w:rFonts w:eastAsia="Times New Roman"/>
          <w:color w:val="000000"/>
          <w:sz w:val="24"/>
          <w:szCs w:val="24"/>
          <w:lang w:eastAsia="ru-RU"/>
        </w:rPr>
        <w:t>Нота Милюкова обнажила империалистическую позицию Временного правительства, подтвердила правильность лозунга ___________: «Никакой поддержки Временному правительству!»</w:t>
      </w:r>
    </w:p>
    <w:p>
      <w:pPr>
        <w:widowControl w:val="on"/>
        <w:spacing w:line="240" w:lineRule="auto"/>
        <w:ind w:firstLine="375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Дискуссия на конференции завершилась полной победой [позиции ____________].</w:t>
      </w:r>
    </w:p>
    <w:p>
      <w:pPr>
        <w:widowControl w:val="on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pacing w:val="30"/>
          <w:sz w:val="24"/>
          <w:szCs w:val="24"/>
          <w:lang w:eastAsia="ru-RU"/>
        </w:rPr>
        <w:t xml:space="preserve">Ответ: </w:t>
      </w:r>
      <w:r>
        <w:rPr>
          <w:rFonts w:eastAsia="Times New Roman"/>
          <w:color w:val="000000"/>
          <w:spacing w:val="30"/>
          <w:sz w:val="24"/>
          <w:szCs w:val="24"/>
          <w:lang w:eastAsia="ru-RU"/>
        </w:rPr>
        <w:t>________________</w:t>
      </w:r>
    </w:p>
    <w:p>
      <w:pPr>
        <w:widowControl w:val="on"/>
        <w:spacing w:line="240" w:lineRule="auto"/>
        <w:ind w:firstLine="375"/>
        <w:rPr>
          <w:rFonts w:eastAsia="Times New Roman"/>
          <w:color w:val="000000"/>
          <w:sz w:val="24"/>
          <w:szCs w:val="24"/>
          <w:lang w:eastAsia="ru-RU"/>
        </w:rPr>
      </w:pPr>
    </w:p>
    <w:p>
      <w:pPr>
        <w:pStyle w:val="Left_margin"/>
        <w:shd w:val="clear" w:color="auto" w:fill="ffffff"/>
        <w:spacing w:before="0" w:after="0"/>
        <w:jc w:val="both"/>
        <w:rPr>
          <w:b/>
          <w:color w:val="000000"/>
          <w:shd w:val="clear" w:color="auto" w:fill="ffffff"/>
        </w:rPr>
      </w:pPr>
      <w:r>
        <w:rPr>
          <w:b/>
        </w:rPr>
        <w:t xml:space="preserve">7. </w:t>
      </w:r>
      <w:r>
        <w:rPr>
          <w:b/>
          <w:color w:val="000000"/>
          <w:shd w:val="clear" w:color="auto" w:fill="ffffff"/>
        </w:rPr>
        <w:t>В ходе тя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же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лой для Рос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сии Первой ми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ро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вой войны воз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ник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ла идея за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клю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че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ния с нем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ца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ми сепаратного мира. Ни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ко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лай II на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о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трез отказался вести об этом переговоры. Но при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шед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шие во главе с В. И. Ле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ни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ным к вла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 xml:space="preserve">сти большевики в марте </w:t>
      </w:r>
      <w:r>
        <w:rPr>
          <w:b/>
          <w:color w:val="000000"/>
          <w:shd w:val="clear" w:color="auto" w:fill="ffffff"/>
        </w:rPr>
        <w:t>1918 г</w:t>
      </w:r>
      <w:r>
        <w:rPr>
          <w:b/>
          <w:color w:val="000000"/>
          <w:shd w:val="clear" w:color="auto" w:fill="ffffff"/>
        </w:rPr>
        <w:t>. за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клю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чи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ли с нем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ца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ми тяжелый и по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зор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ный Брестский мир, хотя даже внут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ри самой боль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ше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вист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ской партии было много про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тив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ни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 xml:space="preserve">ков этого. </w:t>
      </w:r>
    </w:p>
    <w:p>
      <w:pPr>
        <w:pStyle w:val="Left_margin"/>
        <w:shd w:val="clear" w:color="auto" w:fill="ffffff"/>
        <w:spacing w:before="0" w:after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По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че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му В. И. Ленин пошел на то, на что не со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гла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сил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ся пойти Ни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ко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 xml:space="preserve">лай II? </w:t>
      </w:r>
    </w:p>
    <w:p>
      <w:pPr>
        <w:pStyle w:val="Left_margin"/>
        <w:shd w:val="clear" w:color="auto" w:fill="ffffff"/>
        <w:spacing w:before="0" w:after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При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ве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ди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те три объяснения.</w:t>
      </w:r>
    </w:p>
    <w:p>
      <w:pPr>
        <w:pStyle w:val="Left_margin"/>
        <w:shd w:val="clear" w:color="auto" w:fill="ffffff"/>
        <w:spacing w:before="0"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8.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Установите соответствие между событиями и годами: к каждой позиции первого столбца подберите соответствующую позицию из второго столбца. </w:t>
      </w:r>
    </w:p>
    <w:p>
      <w:pPr>
        <w:widowControl w:val="on"/>
        <w:spacing w:line="240" w:lineRule="auto"/>
        <w:ind w:firstLine="375"/>
        <w:rPr>
          <w:sz w:val="24"/>
          <w:szCs w:val="24"/>
        </w:rPr>
        <w:sectPr>
          <w:type w:val="continuous"/>
          <w:pgSz w:w="11906" w:h="16838"/>
          <w:pgMar w:top="1134" w:right="850" w:bottom="1134" w:left="1701" w:header="708" w:footer="708" w:gutter="0"/>
          <w:cols w:space="708"/>
        </w:sectPr>
      </w:pPr>
      <w:r>
        <w:rPr>
          <w:sz w:val="24"/>
          <w:szCs w:val="24"/>
        </w:rPr>
        <w:t xml:space="preserve">СОБЫТИЯ ГОДЫ 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 xml:space="preserve">А) пик массовых политических репрессий 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 xml:space="preserve">Б) принятие новой Конституции СССР 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 xml:space="preserve">В) принятие первого пятилетнего плана </w:t>
      </w:r>
    </w:p>
    <w:p>
      <w:pPr>
        <w:widowControl w:val="on"/>
        <w:spacing w:line="240" w:lineRule="auto"/>
        <w:ind w:firstLine="375"/>
        <w:rPr>
          <w:sz w:val="24"/>
          <w:szCs w:val="24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2"/>
        </w:sectPr>
      </w:pPr>
      <w:r>
        <w:rPr>
          <w:sz w:val="24"/>
          <w:szCs w:val="24"/>
        </w:rPr>
        <w:t xml:space="preserve">Г) убийство С.М. Кирова </w:t>
      </w:r>
    </w:p>
    <w:p>
      <w:pPr>
        <w:widowControl w:val="on"/>
        <w:spacing w:line="240" w:lineRule="auto"/>
        <w:ind w:firstLine="375"/>
        <w:rPr>
          <w:sz w:val="24"/>
          <w:szCs w:val="24"/>
        </w:rPr>
        <w:sectPr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>1) 1928</w:t>
      </w:r>
      <w:r>
        <w:rPr>
          <w:sz w:val="24"/>
          <w:szCs w:val="24"/>
        </w:rPr>
        <w:t xml:space="preserve"> г. 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 xml:space="preserve">2) 1931-1933 гг. 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 xml:space="preserve">3) 1934 г. 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>4) 1936 г.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 xml:space="preserve"> 5) 1937-1938 гг. </w:t>
      </w:r>
    </w:p>
    <w:p>
      <w:pPr>
        <w:widowControl w:val="on"/>
        <w:spacing w:line="240" w:lineRule="auto"/>
        <w:ind w:firstLine="375"/>
        <w:rPr>
          <w:sz w:val="24"/>
          <w:szCs w:val="24"/>
        </w:rPr>
        <w:sectPr>
          <w:type w:val="continuous"/>
          <w:pgSz w:w="11906" w:h="16838"/>
          <w:pgMar w:top="1134" w:right="850" w:bottom="1134" w:left="1701" w:header="708" w:footer="708" w:gutter="0"/>
          <w:cols w:space="708" w:num="3"/>
        </w:sectPr>
      </w:pPr>
      <w:r>
        <w:rPr>
          <w:sz w:val="24"/>
          <w:szCs w:val="24"/>
        </w:rPr>
        <w:t>6) 1938 г.</w:t>
      </w:r>
    </w:p>
    <w:p>
      <w:pPr>
        <w:widowControl w:val="on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Ответ: </w:t>
      </w:r>
    </w:p>
    <w:tbl>
      <w:tblPr>
        <w:tblStyle w:val="TableGrid"/>
        <w:tblW w:w="0" w:type="auto"/>
        <w:tblInd w:w="2229" w:type="dxa"/>
        <w:tblLook w:val="04A0"/>
      </w:tblPr>
      <w:tblGrid>
        <w:gridCol w:w="732"/>
        <w:gridCol w:w="733"/>
        <w:gridCol w:w="733"/>
        <w:gridCol w:w="733"/>
      </w:tblGrid>
      <w:tr>
        <w:trPr>
          <w:trHeight w:val="253"/>
        </w:trPr>
        <w:tc>
          <w:tcPr>
            <w:cnfStyle w:val="101000000000"/>
            <w:tcW w:w="732" w:type="dxa"/>
          </w:tcPr>
          <w:p>
            <w:pPr>
              <w:widowControl w:val="on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cnfStyle w:val="100000000000"/>
            <w:tcW w:w="733" w:type="dxa"/>
          </w:tcPr>
          <w:p>
            <w:pPr>
              <w:widowControl w:val="on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cnfStyle w:val="100000000000"/>
            <w:tcW w:w="733" w:type="dxa"/>
          </w:tcPr>
          <w:p>
            <w:pPr>
              <w:widowControl w:val="on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В</w:t>
            </w:r>
          </w:p>
        </w:tc>
        <w:tc>
          <w:tcPr>
            <w:cnfStyle w:val="100000000000"/>
            <w:tcW w:w="733" w:type="dxa"/>
          </w:tcPr>
          <w:p>
            <w:pPr>
              <w:widowControl w:val="on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</w:tr>
      <w:tr>
        <w:trPr>
          <w:trHeight w:val="269"/>
        </w:trPr>
        <w:tc>
          <w:tcPr>
            <w:cnfStyle w:val="001000100000"/>
            <w:tcW w:w="732" w:type="dxa"/>
          </w:tcPr>
          <w:p>
            <w:pPr>
              <w:widowControl w:val="on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cnfStyle w:val="000000100000"/>
            <w:tcW w:w="733" w:type="dxa"/>
          </w:tcPr>
          <w:p>
            <w:pPr>
              <w:widowControl w:val="on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cnfStyle w:val="000000100000"/>
            <w:tcW w:w="733" w:type="dxa"/>
          </w:tcPr>
          <w:p>
            <w:pPr>
              <w:widowControl w:val="on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cnfStyle w:val="000000100000"/>
            <w:tcW w:w="733" w:type="dxa"/>
          </w:tcPr>
          <w:p>
            <w:pPr>
              <w:widowControl w:val="on"/>
              <w:spacing w:line="240" w:lineRule="auto"/>
              <w:rPr>
                <w:sz w:val="24"/>
                <w:szCs w:val="24"/>
              </w:rPr>
            </w:pPr>
          </w:p>
        </w:tc>
      </w:tr>
    </w:tbl>
    <w:p>
      <w:pPr>
        <w:pStyle w:val="Left_margin"/>
        <w:shd w:val="clear" w:color="auto" w:fill="ffffff"/>
        <w:spacing w:before="0" w:after="0"/>
        <w:jc w:val="both"/>
        <w:rPr>
          <w:b/>
        </w:rPr>
      </w:pPr>
    </w:p>
    <w:p>
      <w:pPr>
        <w:pStyle w:val="Left_margin"/>
        <w:shd w:val="clear" w:color="auto" w:fill="ffffff"/>
        <w:spacing w:before="0" w:after="0"/>
        <w:jc w:val="both"/>
        <w:rPr>
          <w:color w:val="000000"/>
        </w:rPr>
      </w:pPr>
      <w:r>
        <w:rPr>
          <w:b/>
        </w:rPr>
        <w:t xml:space="preserve">9. </w:t>
      </w:r>
      <w:r>
        <w:rPr>
          <w:b/>
        </w:rPr>
        <w:t>Ниже при</w:t>
      </w:r>
      <w:r>
        <w:rPr>
          <w:b/>
        </w:rPr>
        <w:softHyphen/>
      </w:r>
      <w:r>
        <w:rPr>
          <w:b/>
        </w:rPr>
        <w:t>ве</w:t>
      </w:r>
      <w:r>
        <w:rPr>
          <w:b/>
        </w:rPr>
        <w:softHyphen/>
      </w:r>
      <w:r>
        <w:rPr>
          <w:b/>
        </w:rPr>
        <w:t>ден перечень терминов. Все они, за ис</w:t>
      </w:r>
      <w:r>
        <w:rPr>
          <w:b/>
        </w:rPr>
        <w:softHyphen/>
      </w:r>
      <w:r>
        <w:rPr>
          <w:b/>
        </w:rPr>
        <w:t>клю</w:t>
      </w:r>
      <w:r>
        <w:rPr>
          <w:b/>
        </w:rPr>
        <w:softHyphen/>
      </w:r>
      <w:r>
        <w:rPr>
          <w:b/>
        </w:rPr>
        <w:t>че</w:t>
      </w:r>
      <w:r>
        <w:rPr>
          <w:b/>
        </w:rPr>
        <w:softHyphen/>
      </w:r>
      <w:r>
        <w:rPr>
          <w:b/>
        </w:rPr>
        <w:t>ни</w:t>
      </w:r>
      <w:r>
        <w:rPr>
          <w:b/>
        </w:rPr>
        <w:softHyphen/>
      </w:r>
      <w:r>
        <w:rPr>
          <w:b/>
        </w:rPr>
        <w:t>ем двух, от</w:t>
      </w:r>
      <w:r>
        <w:rPr>
          <w:b/>
        </w:rPr>
        <w:softHyphen/>
      </w:r>
      <w:r>
        <w:rPr>
          <w:b/>
        </w:rPr>
        <w:t>но</w:t>
      </w:r>
      <w:r>
        <w:rPr>
          <w:b/>
        </w:rPr>
        <w:softHyphen/>
      </w:r>
      <w:r>
        <w:rPr>
          <w:b/>
        </w:rPr>
        <w:t>сят</w:t>
      </w:r>
      <w:r>
        <w:rPr>
          <w:b/>
        </w:rPr>
        <w:softHyphen/>
      </w:r>
      <w:r>
        <w:rPr>
          <w:b/>
        </w:rPr>
        <w:t>ся к со</w:t>
      </w:r>
      <w:r>
        <w:rPr>
          <w:b/>
        </w:rPr>
        <w:softHyphen/>
      </w:r>
      <w:r>
        <w:rPr>
          <w:b/>
        </w:rPr>
        <w:t>бы</w:t>
      </w:r>
      <w:r>
        <w:rPr>
          <w:b/>
        </w:rPr>
        <w:softHyphen/>
      </w:r>
      <w:r>
        <w:rPr>
          <w:b/>
        </w:rPr>
        <w:t>ти</w:t>
      </w:r>
      <w:r>
        <w:rPr>
          <w:b/>
        </w:rPr>
        <w:softHyphen/>
      </w:r>
      <w:r>
        <w:rPr>
          <w:b/>
        </w:rPr>
        <w:t>ям 1917-1921 гг. Най</w:t>
      </w:r>
      <w:r>
        <w:rPr>
          <w:b/>
        </w:rPr>
        <w:softHyphen/>
      </w:r>
      <w:r>
        <w:rPr>
          <w:b/>
        </w:rPr>
        <w:t>ди</w:t>
      </w:r>
      <w:r>
        <w:rPr>
          <w:b/>
        </w:rPr>
        <w:softHyphen/>
      </w:r>
      <w:r>
        <w:rPr>
          <w:b/>
        </w:rPr>
        <w:t>те и за</w:t>
      </w:r>
      <w:r>
        <w:rPr>
          <w:b/>
        </w:rPr>
        <w:softHyphen/>
      </w:r>
      <w:r>
        <w:rPr>
          <w:b/>
        </w:rPr>
        <w:t>пи</w:t>
      </w:r>
      <w:r>
        <w:rPr>
          <w:b/>
        </w:rPr>
        <w:softHyphen/>
      </w:r>
      <w:r>
        <w:rPr>
          <w:b/>
        </w:rPr>
        <w:t>ши</w:t>
      </w:r>
      <w:r>
        <w:rPr>
          <w:b/>
        </w:rPr>
        <w:softHyphen/>
      </w:r>
      <w:r>
        <w:rPr>
          <w:b/>
        </w:rPr>
        <w:t>те термины, от</w:t>
      </w:r>
      <w:r>
        <w:rPr>
          <w:b/>
        </w:rPr>
        <w:softHyphen/>
      </w:r>
      <w:r>
        <w:rPr>
          <w:b/>
        </w:rPr>
        <w:t>но</w:t>
      </w:r>
      <w:r>
        <w:rPr>
          <w:b/>
        </w:rPr>
        <w:softHyphen/>
      </w:r>
      <w:r>
        <w:rPr>
          <w:b/>
        </w:rPr>
        <w:t>ся</w:t>
      </w:r>
      <w:r>
        <w:rPr>
          <w:b/>
        </w:rPr>
        <w:softHyphen/>
      </w:r>
      <w:r>
        <w:rPr>
          <w:b/>
        </w:rPr>
        <w:t>щие</w:t>
      </w:r>
      <w:r>
        <w:rPr>
          <w:b/>
        </w:rPr>
        <w:softHyphen/>
      </w:r>
      <w:r>
        <w:rPr>
          <w:b/>
        </w:rPr>
        <w:t>ся к дру</w:t>
      </w:r>
      <w:r>
        <w:rPr>
          <w:b/>
        </w:rPr>
        <w:softHyphen/>
      </w:r>
      <w:r>
        <w:rPr>
          <w:b/>
        </w:rPr>
        <w:t>го</w:t>
      </w:r>
      <w:r>
        <w:rPr>
          <w:b/>
        </w:rPr>
        <w:softHyphen/>
      </w:r>
      <w:r>
        <w:rPr>
          <w:b/>
        </w:rPr>
        <w:t>му историческому периоду.</w:t>
      </w:r>
      <w:r>
        <w:rPr>
          <w:color w:val="000000"/>
        </w:rPr>
        <w:t>1) Совнарком</w:t>
      </w:r>
    </w:p>
    <w:p>
      <w:pPr>
        <w:pStyle w:val="Left_margin"/>
        <w:shd w:val="clear" w:color="auto" w:fill="ffffff"/>
        <w:spacing w:before="0" w:after="0"/>
        <w:ind w:firstLine="375"/>
        <w:jc w:val="both"/>
        <w:rPr>
          <w:color w:val="000000"/>
        </w:rPr>
      </w:pPr>
      <w:r>
        <w:rPr>
          <w:color w:val="000000"/>
        </w:rPr>
        <w:t>2) ра</w:t>
      </w:r>
      <w:r>
        <w:rPr>
          <w:color w:val="000000"/>
        </w:rPr>
        <w:softHyphen/>
      </w:r>
      <w:r>
        <w:rPr>
          <w:color w:val="000000"/>
        </w:rPr>
        <w:t>бо</w:t>
      </w:r>
      <w:r>
        <w:rPr>
          <w:color w:val="000000"/>
        </w:rPr>
        <w:softHyphen/>
      </w:r>
      <w:r>
        <w:rPr>
          <w:color w:val="000000"/>
        </w:rPr>
        <w:t>чий контроль</w:t>
      </w:r>
    </w:p>
    <w:p>
      <w:pPr>
        <w:pStyle w:val="Left_margin"/>
        <w:shd w:val="clear" w:color="auto" w:fill="ffffff"/>
        <w:spacing w:before="0" w:after="0"/>
        <w:ind w:firstLine="375"/>
        <w:jc w:val="both"/>
        <w:rPr>
          <w:color w:val="000000"/>
        </w:rPr>
      </w:pPr>
      <w:r>
        <w:rPr>
          <w:color w:val="000000"/>
        </w:rPr>
        <w:t>3) коллективизация</w:t>
      </w:r>
    </w:p>
    <w:p>
      <w:pPr>
        <w:pStyle w:val="Left_margin"/>
        <w:shd w:val="clear" w:color="auto" w:fill="ffffff"/>
        <w:spacing w:before="0" w:after="0"/>
        <w:ind w:firstLine="375"/>
        <w:jc w:val="both"/>
        <w:rPr>
          <w:color w:val="000000"/>
        </w:rPr>
      </w:pPr>
      <w:r>
        <w:rPr>
          <w:color w:val="000000"/>
        </w:rPr>
        <w:t>4) во</w:t>
      </w:r>
      <w:r>
        <w:rPr>
          <w:color w:val="000000"/>
        </w:rPr>
        <w:softHyphen/>
      </w:r>
      <w:r>
        <w:rPr>
          <w:color w:val="000000"/>
        </w:rPr>
        <w:t>ен</w:t>
      </w:r>
      <w:r>
        <w:rPr>
          <w:color w:val="000000"/>
        </w:rPr>
        <w:softHyphen/>
      </w:r>
      <w:r>
        <w:rPr>
          <w:color w:val="000000"/>
        </w:rPr>
        <w:t>ный коммунизм</w:t>
      </w:r>
    </w:p>
    <w:p>
      <w:pPr>
        <w:pStyle w:val="Left_margin"/>
        <w:shd w:val="clear" w:color="auto" w:fill="ffffff"/>
        <w:spacing w:before="0" w:after="0"/>
        <w:ind w:firstLine="375"/>
        <w:jc w:val="both"/>
        <w:rPr>
          <w:color w:val="000000"/>
        </w:rPr>
      </w:pPr>
      <w:r>
        <w:rPr>
          <w:color w:val="000000"/>
        </w:rPr>
        <w:t>5) индустриализация</w:t>
      </w:r>
    </w:p>
    <w:p>
      <w:pPr>
        <w:pStyle w:val="Left_margin"/>
        <w:shd w:val="clear" w:color="auto" w:fill="ffffff"/>
        <w:spacing w:before="0" w:after="0"/>
        <w:ind w:firstLine="375"/>
        <w:jc w:val="both"/>
        <w:rPr/>
      </w:pPr>
      <w:r>
        <w:t>6) продразверстка</w:t>
      </w:r>
    </w:p>
    <w:p>
      <w:pPr>
        <w:pStyle w:val="Left_margin"/>
        <w:shd w:val="clear" w:color="auto" w:fill="ffffff"/>
        <w:spacing w:before="0" w:after="0"/>
        <w:ind w:firstLine="375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Ответ:______________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>
        <w:rPr>
          <w:b/>
          <w:sz w:val="24"/>
          <w:szCs w:val="24"/>
        </w:rPr>
        <w:t xml:space="preserve">Установите соответствие между процессами (явлениями, событиями) и фактами, относящимися к этим процессам (явлениям, событиям): к каждой позиции первого столбца подберите соответствующую позицию из второго столбца. </w:t>
      </w:r>
    </w:p>
    <w:p>
      <w:pPr>
        <w:widowControl w:val="on"/>
        <w:spacing w:line="240" w:lineRule="auto"/>
        <w:ind w:firstLine="37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ПРОЦЕССЫ (ЯВЛЕНИЯ, СОБЫТИЯ)                                                        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 xml:space="preserve">А) советская индустриализация                                      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 xml:space="preserve">Б) культурная революция                                                 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 xml:space="preserve">В) развитие социалистического соревнования               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 xml:space="preserve"> Г) коллективизация     </w:t>
      </w:r>
    </w:p>
    <w:p>
      <w:pPr>
        <w:widowControl w:val="on"/>
        <w:spacing w:line="240" w:lineRule="auto"/>
        <w:ind w:firstLine="375"/>
        <w:rPr>
          <w:i/>
          <w:sz w:val="24"/>
          <w:szCs w:val="24"/>
        </w:rPr>
      </w:pPr>
      <w:r>
        <w:rPr>
          <w:i/>
          <w:sz w:val="24"/>
          <w:szCs w:val="24"/>
        </w:rPr>
        <w:t>ФАКТЫ</w:t>
      </w:r>
      <w:r>
        <w:rPr>
          <w:i/>
          <w:sz w:val="24"/>
          <w:szCs w:val="24"/>
        </w:rPr>
        <w:t xml:space="preserve">                                                                                             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ликвидация кулачества как класса 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z w:val="24"/>
          <w:szCs w:val="24"/>
        </w:rPr>
        <w:t>движение ударников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 xml:space="preserve">3) создание фермерских хозяйств 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sz w:val="24"/>
          <w:szCs w:val="24"/>
        </w:rPr>
        <w:t>ударные стройки первых пятилеток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 xml:space="preserve">5) кампания ликбеза и появление рабфаков 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sz w:val="24"/>
          <w:szCs w:val="24"/>
        </w:rPr>
        <w:t>разрешение на выход крестьян из общины</w:t>
      </w:r>
    </w:p>
    <w:tbl>
      <w:tblPr>
        <w:tblStyle w:val="TableGrid"/>
        <w:tblpPr w:leftFromText="180" w:rightFromText="180" w:vertAnchor="text" w:horzAnchor="margin" w:tblpXSpec="center" w:tblpY="142"/>
        <w:tblW w:w="0" w:type="auto"/>
        <w:tblLook w:val="04A0"/>
      </w:tblPr>
      <w:tblGrid>
        <w:gridCol w:w="943"/>
        <w:gridCol w:w="943"/>
        <w:gridCol w:w="943"/>
        <w:gridCol w:w="943"/>
      </w:tblGrid>
      <w:tr>
        <w:trPr>
          <w:trHeight w:val="251"/>
        </w:trPr>
        <w:tc>
          <w:tcPr>
            <w:cnfStyle w:val="1010000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cnfStyle w:val="1000000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cnfStyle w:val="1000000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cnfStyle w:val="1000000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>
        <w:trPr>
          <w:trHeight w:val="269"/>
        </w:trPr>
        <w:tc>
          <w:tcPr>
            <w:cnfStyle w:val="0010001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widowControl w:val="on"/>
        <w:spacing w:line="240" w:lineRule="auto"/>
        <w:ind w:firstLine="375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Ответ: </w:t>
      </w:r>
    </w:p>
    <w:p>
      <w:pPr>
        <w:widowControl w:val="on"/>
        <w:spacing w:line="240" w:lineRule="auto"/>
        <w:ind w:firstLine="375"/>
        <w:rPr>
          <w:rFonts w:eastAsia="Times New Roman"/>
          <w:b/>
          <w:color w:val="000000"/>
          <w:sz w:val="24"/>
          <w:szCs w:val="24"/>
          <w:lang w:eastAsia="ru-RU"/>
        </w:rPr>
      </w:pPr>
    </w:p>
    <w:p>
      <w:pPr>
        <w:widowControl w:val="on"/>
        <w:spacing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>
      <w:pPr>
        <w:widowControl w:val="on"/>
        <w:spacing w:line="240" w:lineRule="auto"/>
        <w:ind w:firstLine="375"/>
        <w:rPr>
          <w:rFonts w:eastAsia="Times New Roman"/>
          <w:b/>
          <w:color w:val="000000"/>
          <w:sz w:val="24"/>
          <w:szCs w:val="24"/>
          <w:lang w:eastAsia="ru-RU"/>
        </w:rPr>
      </w:pPr>
    </w:p>
    <w:p>
      <w:pPr>
        <w:spacing w:line="240" w:lineRule="auto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11. </w:t>
      </w:r>
      <w:r>
        <w:rPr>
          <w:b/>
          <w:color w:val="000000"/>
          <w:sz w:val="24"/>
          <w:szCs w:val="24"/>
          <w:shd w:val="clear" w:color="auto" w:fill="ffffff"/>
        </w:rPr>
        <w:t>Установите соответствие между партиями и их лидерами: к каждой позиции первого столбца подберите соответствующую позицию второго столбца.</w:t>
      </w:r>
    </w:p>
    <w:p>
      <w:pPr>
        <w:ind w:left="360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НАЗВАНИЯ ПАРТИЙ</w:t>
      </w:r>
    </w:p>
    <w:p>
      <w:pPr>
        <w:pStyle w:val="Left_margin"/>
        <w:shd w:val="clear" w:color="auto" w:fill="ffffff"/>
        <w:spacing w:before="0" w:after="0"/>
        <w:ind w:firstLine="375"/>
        <w:rPr>
          <w:color w:val="000000"/>
        </w:rPr>
      </w:pPr>
      <w:r>
        <w:rPr>
          <w:color w:val="000000"/>
        </w:rPr>
        <w:t>A) «Союз 17 октября»</w:t>
      </w:r>
    </w:p>
    <w:p>
      <w:pPr>
        <w:pStyle w:val="Left_margin"/>
        <w:shd w:val="clear" w:color="auto" w:fill="ffffff"/>
        <w:spacing w:before="0" w:after="0"/>
        <w:ind w:firstLine="375"/>
        <w:rPr>
          <w:color w:val="000000"/>
        </w:rPr>
      </w:pPr>
      <w:r>
        <w:rPr>
          <w:color w:val="000000"/>
        </w:rPr>
        <w:t>Б) РСДРП</w:t>
      </w:r>
    </w:p>
    <w:p>
      <w:pPr>
        <w:pStyle w:val="Left_margin"/>
        <w:shd w:val="clear" w:color="auto" w:fill="ffffff"/>
        <w:spacing w:before="0" w:after="0"/>
        <w:ind w:firstLine="375"/>
        <w:rPr>
          <w:color w:val="000000"/>
        </w:rPr>
      </w:pPr>
      <w:r>
        <w:rPr>
          <w:color w:val="000000"/>
        </w:rPr>
        <w:t>B) Конституционно-демократическая партия</w:t>
      </w:r>
    </w:p>
    <w:p>
      <w:pPr>
        <w:pStyle w:val="Left_margin"/>
        <w:shd w:val="clear" w:color="auto" w:fill="ffffff"/>
        <w:spacing w:before="0" w:after="0"/>
        <w:ind w:firstLine="375"/>
        <w:rPr>
          <w:color w:val="000000"/>
        </w:rPr>
      </w:pPr>
      <w:r>
        <w:rPr>
          <w:color w:val="000000"/>
        </w:rPr>
        <w:t>Г) Партия социалистов-революционеров</w:t>
      </w:r>
    </w:p>
    <w:p>
      <w:pPr>
        <w:ind w:left="360"/>
        <w:rPr>
          <w:b/>
          <w:i/>
          <w:color w:val="000000"/>
          <w:sz w:val="24"/>
          <w:szCs w:val="24"/>
          <w:shd w:val="clear" w:color="auto" w:fill="ffffff"/>
        </w:rPr>
      </w:pPr>
      <w:r>
        <w:rPr>
          <w:b/>
          <w:i/>
          <w:color w:val="000000"/>
          <w:sz w:val="24"/>
          <w:szCs w:val="24"/>
          <w:shd w:val="clear" w:color="auto" w:fill="ffffff"/>
        </w:rPr>
        <w:t>ЛИДЕРЫ</w:t>
      </w:r>
    </w:p>
    <w:p>
      <w:pPr>
        <w:pStyle w:val="Left_margin"/>
        <w:shd w:val="clear" w:color="auto" w:fill="ffffff"/>
        <w:spacing w:before="0" w:after="0"/>
        <w:ind w:firstLine="375"/>
        <w:rPr>
          <w:color w:val="000000"/>
        </w:rPr>
      </w:pPr>
      <w:r>
        <w:rPr>
          <w:color w:val="000000"/>
        </w:rPr>
        <w:t>1) В. И. Ленин</w:t>
      </w:r>
      <w:r>
        <w:rPr>
          <w:color w:val="000000"/>
        </w:rPr>
        <w:tab/>
        <w:t>2) В. М. Чернов</w:t>
      </w:r>
    </w:p>
    <w:p>
      <w:pPr>
        <w:pStyle w:val="Left_margin"/>
        <w:shd w:val="clear" w:color="auto" w:fill="ffffff"/>
        <w:spacing w:before="0" w:after="0"/>
        <w:ind w:firstLine="375"/>
        <w:rPr>
          <w:color w:val="000000"/>
        </w:rPr>
      </w:pPr>
      <w:r>
        <w:rPr>
          <w:color w:val="000000"/>
        </w:rPr>
        <w:t>3) А. И. Дубровин</w:t>
      </w:r>
      <w:r>
        <w:rPr>
          <w:color w:val="000000"/>
        </w:rPr>
        <w:tab/>
        <w:t>4) П. Н. Милюков</w:t>
      </w:r>
    </w:p>
    <w:p>
      <w:pPr>
        <w:pStyle w:val="Left_margin"/>
        <w:shd w:val="clear" w:color="auto" w:fill="ffffff"/>
        <w:spacing w:before="0" w:after="0"/>
        <w:ind w:firstLine="375"/>
        <w:rPr>
          <w:color w:val="000000"/>
        </w:rPr>
      </w:pPr>
      <w:r>
        <w:t xml:space="preserve">5) А. И. </w:t>
      </w:r>
      <w:r>
        <w:t>Гучков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42"/>
        <w:tblW w:w="0" w:type="auto"/>
        <w:tblLook w:val="04A0"/>
      </w:tblPr>
      <w:tblGrid>
        <w:gridCol w:w="943"/>
        <w:gridCol w:w="943"/>
        <w:gridCol w:w="943"/>
        <w:gridCol w:w="943"/>
      </w:tblGrid>
      <w:tr>
        <w:trPr>
          <w:trHeight w:val="251"/>
        </w:trPr>
        <w:tc>
          <w:tcPr>
            <w:cnfStyle w:val="1010000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cnfStyle w:val="1000000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cnfStyle w:val="1000000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cnfStyle w:val="1000000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>
        <w:trPr>
          <w:trHeight w:val="269"/>
        </w:trPr>
        <w:tc>
          <w:tcPr>
            <w:cnfStyle w:val="0010001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widowControl w:val="on"/>
        <w:spacing w:line="240" w:lineRule="auto"/>
        <w:ind w:firstLine="375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Ответ: </w:t>
      </w:r>
    </w:p>
    <w:p>
      <w:pPr>
        <w:widowControl w:val="on"/>
        <w:spacing w:line="240" w:lineRule="auto"/>
        <w:ind w:firstLine="375"/>
        <w:rPr>
          <w:rFonts w:eastAsia="Times New Roman"/>
          <w:b/>
          <w:color w:val="000000"/>
          <w:sz w:val="24"/>
          <w:szCs w:val="24"/>
          <w:lang w:eastAsia="ru-RU"/>
        </w:rPr>
      </w:pPr>
    </w:p>
    <w:p>
      <w:pPr>
        <w:widowControl w:val="on"/>
        <w:spacing w:line="240" w:lineRule="auto"/>
        <w:rPr>
          <w:rFonts w:eastAsia="Times New Roman"/>
          <w:b/>
          <w:color w:val="000000"/>
          <w:sz w:val="22"/>
          <w:szCs w:val="22"/>
          <w:lang w:eastAsia="ru-RU"/>
        </w:rPr>
      </w:pPr>
    </w:p>
    <w:p>
      <w:pPr>
        <w:widowControl w:val="on"/>
        <w:spacing w:line="240" w:lineRule="auto"/>
        <w:ind w:firstLine="375"/>
        <w:rPr>
          <w:rFonts w:eastAsia="Times New Roman"/>
          <w:b/>
          <w:color w:val="000000"/>
          <w:sz w:val="24"/>
          <w:szCs w:val="24"/>
          <w:lang w:eastAsia="ru-RU"/>
        </w:rPr>
      </w:pP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>
        <w:rPr>
          <w:b/>
          <w:sz w:val="24"/>
          <w:szCs w:val="24"/>
        </w:rPr>
        <w:t>К причинам (предпосылкам) образования СССР относится</w:t>
      </w:r>
      <w:r>
        <w:rPr>
          <w:b/>
          <w:sz w:val="24"/>
          <w:szCs w:val="24"/>
        </w:rPr>
        <w:t xml:space="preserve"> (-</w:t>
      </w:r>
      <w:r>
        <w:rPr>
          <w:b/>
          <w:sz w:val="24"/>
          <w:szCs w:val="24"/>
        </w:rPr>
        <w:t>ятся</w:t>
      </w:r>
      <w:r>
        <w:rPr>
          <w:b/>
          <w:sz w:val="24"/>
          <w:szCs w:val="24"/>
        </w:rPr>
        <w:t>):</w:t>
      </w:r>
      <w:r>
        <w:rPr>
          <w:sz w:val="24"/>
          <w:szCs w:val="24"/>
        </w:rPr>
        <w:t xml:space="preserve"> 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 xml:space="preserve">1) необходимость восстановления Российского государства в размерах империи; 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 xml:space="preserve">2) хозяйственное единство и взаимозависимость районов бывшей Российской империи; 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>3) заинтересованность иностранных госуда</w:t>
      </w:r>
      <w:r>
        <w:rPr>
          <w:sz w:val="24"/>
          <w:szCs w:val="24"/>
        </w:rPr>
        <w:t>рств в т</w:t>
      </w:r>
      <w:r>
        <w:rPr>
          <w:sz w:val="24"/>
          <w:szCs w:val="24"/>
        </w:rPr>
        <w:t xml:space="preserve">орговом сотрудничестве с крупным государством; 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 xml:space="preserve">4) историческая общность республик; 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 xml:space="preserve">5) начало массовой коллективизации; 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sz w:val="24"/>
          <w:szCs w:val="24"/>
        </w:rPr>
        <w:t xml:space="preserve">6) результаты референдума о создании СССР; </w:t>
      </w:r>
    </w:p>
    <w:p>
      <w:pPr>
        <w:widowControl w:val="on"/>
        <w:spacing w:line="240" w:lineRule="auto"/>
        <w:ind w:firstLine="375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7) заключение Брестского мирного договора. </w:t>
      </w:r>
    </w:p>
    <w:p>
      <w:pPr>
        <w:widowControl w:val="on"/>
        <w:spacing w:line="240" w:lineRule="auto"/>
        <w:ind w:firstLine="37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r>
        <w:rPr>
          <w:b/>
          <w:sz w:val="24"/>
          <w:szCs w:val="24"/>
        </w:rPr>
        <w:t xml:space="preserve">Познакомься с отрывком из статьи, опубликованной в 1922 году в газете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«Правда»: </w:t>
      </w:r>
      <w:r>
        <w:rPr>
          <w:sz w:val="24"/>
          <w:szCs w:val="24"/>
        </w:rPr>
        <w:t xml:space="preserve">«… наиболее активные контрреволюционные элементы из среды профессуры, врачей, агрономов, литераторов, высылаются частью в Северные губернии России, частью </w:t>
      </w:r>
      <w:r>
        <w:rPr>
          <w:sz w:val="24"/>
          <w:szCs w:val="24"/>
        </w:rPr>
        <w:t>за границу</w:t>
      </w:r>
      <w:r>
        <w:rPr>
          <w:sz w:val="24"/>
          <w:szCs w:val="24"/>
        </w:rPr>
        <w:t xml:space="preserve"> С</w:t>
      </w:r>
      <w:r>
        <w:rPr>
          <w:sz w:val="24"/>
          <w:szCs w:val="24"/>
        </w:rPr>
        <w:t>реди высылаемых почти нет крупных научных имён Высылка активных контрреволюционных элементов и буржуазной интеллигенции является первым предупреждением Советской власти по отношению к этим слоям. Советская власть по-прежнему будет высоко ценить и всячески поддерживать тех представителей старой интеллигенции, которые будут лояльно работать с Советской властью, как работает сейчас лучшая часть специалистов. Но она по-прежнему в корне будет пресекать всякую попытку использовать советские возможности для открытой или тайной борьбы с рабочекрестьянской властью за реставрацию буржуазно-помещичьего режима</w:t>
      </w:r>
    </w:p>
    <w:p>
      <w:pPr>
        <w:widowControl w:val="on"/>
        <w:spacing w:line="240" w:lineRule="auto"/>
        <w:ind w:firstLine="375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>О</w:t>
      </w:r>
      <w:r>
        <w:rPr>
          <w:b/>
          <w:sz w:val="24"/>
          <w:szCs w:val="24"/>
        </w:rPr>
        <w:t>тветь на следующие вопросы</w:t>
      </w:r>
      <w:r>
        <w:rPr>
          <w:sz w:val="24"/>
          <w:szCs w:val="24"/>
        </w:rPr>
        <w:t xml:space="preserve">: </w:t>
      </w:r>
    </w:p>
    <w:p>
      <w:pPr>
        <w:pStyle w:val="ListParagraph"/>
        <w:widowControl w:val="on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чем заключалась основная причина высылки деятелей искусства и науки из страны? </w:t>
      </w:r>
    </w:p>
    <w:p>
      <w:pPr>
        <w:pStyle w:val="ListParagraph"/>
        <w:widowControl w:val="on"/>
        <w:numPr>
          <w:ilvl w:val="0"/>
          <w:numId w:val="1"/>
        </w:numPr>
        <w:spacing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Какое собирательное название получили два рейса пассажирских судов, доставившие из Петрограда в Германию высланных из Советской России оппозиционеров? Укажите год, когда происходили описываемые события. </w:t>
      </w:r>
    </w:p>
    <w:p>
      <w:pPr>
        <w:widowControl w:val="on"/>
        <w:spacing w:line="240" w:lineRule="auto"/>
        <w:ind w:firstLine="375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14. 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Рассмотрите схему событий одного из периодов Великой Отечественной войны и выполните задание</w:t>
      </w:r>
    </w:p>
    <w:p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1. Напишите название военного плана, изображённого на карте. </w:t>
      </w:r>
      <w:r>
        <w:rPr>
          <w:color w:val="000000"/>
          <w:sz w:val="24"/>
          <w:szCs w:val="24"/>
          <w:shd w:val="clear" w:color="auto" w:fill="ffffff"/>
        </w:rPr>
        <w:t xml:space="preserve">      </w:t>
      </w:r>
    </w:p>
    <w:p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2. Напишите название города, обозначенного на схеме цифрой «4»</w:t>
      </w:r>
      <w:r>
        <w:rPr>
          <w:color w:val="000000"/>
          <w:sz w:val="24"/>
          <w:szCs w:val="24"/>
          <w:shd w:val="clear" w:color="auto" w:fill="ffffff"/>
          <w:lang w:val="ru-RU"/>
        </w:rPr>
        <w:t>.</w:t>
      </w:r>
    </w:p>
    <w:p>
      <w:pPr>
        <w:rPr>
          <w:color w:val="000000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Напишите цифру, которой обозначен город, для захвата которого была разработана операция «Тайфун».</w:t>
      </w:r>
    </w:p>
    <w:p>
      <w:pPr>
        <w:pStyle w:val="Left_margin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4. </w:t>
      </w:r>
      <w:r>
        <w:t xml:space="preserve"> Какие суждения, относящиеся к событиям, обозначенным на карте, являются верными? Выберите три суждения из шести предложенных. Запишите в таблицу цифры, под которыми они указаны.</w:t>
      </w:r>
    </w:p>
    <w:p>
      <w:pPr>
        <w:pStyle w:val="Left_margin"/>
        <w:shd w:val="clear" w:color="auto" w:fill="ffffff"/>
        <w:spacing w:before="0" w:after="0"/>
        <w:ind w:firstLine="375"/>
        <w:jc w:val="both"/>
        <w:rPr>
          <w:color w:val="000000"/>
        </w:rPr>
      </w:pPr>
      <w:r>
        <w:rPr>
          <w:color w:val="000000"/>
        </w:rPr>
        <w:t>1) Карта относится к начальному этапу войны.</w:t>
      </w:r>
    </w:p>
    <w:p>
      <w:pPr>
        <w:pStyle w:val="Left_margin"/>
        <w:shd w:val="clear" w:color="auto" w:fill="ffffff"/>
        <w:spacing w:before="0" w:after="0"/>
        <w:ind w:firstLine="375"/>
        <w:jc w:val="both"/>
        <w:rPr>
          <w:color w:val="000000"/>
        </w:rPr>
      </w:pPr>
      <w:r>
        <w:rPr>
          <w:color w:val="000000"/>
        </w:rPr>
        <w:t xml:space="preserve">2) Германия планировала завершить войну к концу лета </w:t>
      </w:r>
      <w:r>
        <w:rPr>
          <w:color w:val="000000"/>
        </w:rPr>
        <w:t>1942 г</w:t>
      </w:r>
      <w:r>
        <w:rPr>
          <w:color w:val="000000"/>
        </w:rPr>
        <w:t>.</w:t>
      </w:r>
    </w:p>
    <w:p>
      <w:pPr>
        <w:pStyle w:val="Left_margin"/>
        <w:shd w:val="clear" w:color="auto" w:fill="ffffff"/>
        <w:spacing w:before="0" w:after="0"/>
        <w:ind w:firstLine="375"/>
        <w:jc w:val="both"/>
        <w:rPr>
          <w:color w:val="000000"/>
        </w:rPr>
      </w:pPr>
      <w:r>
        <w:rPr>
          <w:color w:val="000000"/>
        </w:rPr>
        <w:t>3) Для отражения агрессии, обозначенной на карте, был создан Совет труда и обороны.</w:t>
      </w:r>
    </w:p>
    <w:p>
      <w:pPr>
        <w:pStyle w:val="Left_margin"/>
        <w:shd w:val="clear" w:color="auto" w:fill="ffffff"/>
        <w:spacing w:before="0" w:after="0"/>
        <w:ind w:firstLine="375"/>
        <w:jc w:val="both"/>
        <w:rPr>
          <w:color w:val="000000"/>
        </w:rPr>
      </w:pPr>
      <w:r>
        <w:rPr>
          <w:color w:val="000000"/>
        </w:rPr>
        <w:t>4) Руководителем страны в это время был И.В. Сталин.</w:t>
      </w:r>
    </w:p>
    <w:p>
      <w:pPr>
        <w:pStyle w:val="Left_margin"/>
        <w:shd w:val="clear" w:color="auto" w:fill="ffffff"/>
        <w:spacing w:before="0" w:after="0"/>
        <w:ind w:firstLine="375"/>
        <w:jc w:val="both"/>
        <w:rPr>
          <w:color w:val="000000"/>
        </w:rPr>
      </w:pPr>
      <w:r>
        <w:rPr>
          <w:color w:val="000000"/>
        </w:rPr>
        <w:t>5) Сражение под Смоленском стало важным этапом в срыве фашистской стратегии «блицкрига».</w:t>
      </w:r>
    </w:p>
    <w:p>
      <w:pPr>
        <w:pStyle w:val="Left_margin"/>
        <w:shd w:val="clear" w:color="auto" w:fill="ffffff"/>
        <w:spacing w:before="0" w:after="0"/>
        <w:ind w:firstLine="375"/>
        <w:jc w:val="both"/>
        <w:rPr>
          <w:color w:val="000000"/>
        </w:rPr>
      </w:pPr>
      <w:r>
        <w:rPr>
          <w:color w:val="000000"/>
        </w:rPr>
        <w:t xml:space="preserve">6) Наступление немецких войск было остановлено по всей линии фронта зимой </w:t>
      </w:r>
      <w:r>
        <w:rPr>
          <w:color w:val="000000"/>
        </w:rPr>
        <w:t>1941 г</w:t>
      </w:r>
      <w:r>
        <w:rPr>
          <w:color w:val="000000"/>
        </w:rPr>
        <w:t>.</w:t>
      </w:r>
    </w:p>
    <w:p>
      <w:pPr>
        <w:pStyle w:val="Left_margin"/>
        <w:shd w:val="clear" w:color="auto" w:fill="ffffff"/>
        <w:spacing w:before="0" w:after="0"/>
        <w:ind w:firstLine="375"/>
        <w:jc w:val="both"/>
        <w:rPr>
          <w:color w:val="000000"/>
          <w:sz w:val="24"/>
          <w:szCs w:val="24"/>
          <w:shd w:val="clear" w:color="auto" w:fill="ffffff"/>
        </w:rPr>
      </w:pPr>
    </w:p>
    <w:p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eastAsia="ru-RU"/>
        </w:rPr>
        <w:drawing xmlns:mc="http://schemas.openxmlformats.org/markup-compatibility/2006">
          <wp:inline distT="0" distB="0" distL="0" distR="0">
            <wp:extent cx="5133974" cy="72866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3974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/>
          <w:sz w:val="24"/>
          <w:szCs w:val="24"/>
          <w:shd w:val="clear" w:color="auto" w:fill="ffffff"/>
        </w:rPr>
      </w:pPr>
    </w:p>
    <w:p>
      <w:pPr>
        <w:pStyle w:val="Left_margin"/>
        <w:shd w:val="clear" w:color="auto" w:fill="ffffff"/>
        <w:spacing w:before="0" w:after="0"/>
        <w:jc w:val="both"/>
        <w:rPr>
          <w:b/>
          <w:color w:val="000000"/>
          <w:shd w:val="clear" w:color="auto" w:fill="ffffff"/>
        </w:rPr>
      </w:pPr>
    </w:p>
    <w:p>
      <w:pPr>
        <w:pStyle w:val="Left_margin"/>
        <w:shd w:val="clear" w:color="auto" w:fill="ffffff"/>
        <w:spacing w:before="0" w:after="0"/>
        <w:jc w:val="both"/>
        <w:rPr>
          <w:b/>
          <w:color w:val="000000"/>
          <w:shd w:val="clear" w:color="auto" w:fill="ffffff"/>
        </w:rPr>
      </w:pPr>
    </w:p>
    <w:p>
      <w:pPr>
        <w:pStyle w:val="Left_margin"/>
        <w:shd w:val="clear" w:color="auto" w:fill="ffffff"/>
        <w:spacing w:before="0" w:after="0"/>
        <w:jc w:val="both"/>
        <w:rPr>
          <w:b/>
          <w:color w:val="000000"/>
          <w:shd w:val="clear" w:color="auto" w:fill="ffffff"/>
        </w:rPr>
      </w:pPr>
    </w:p>
    <w:p>
      <w:pPr>
        <w:pStyle w:val="Left_margin"/>
        <w:shd w:val="clear" w:color="auto" w:fill="ffffff"/>
        <w:spacing w:before="0" w:after="0"/>
        <w:jc w:val="both"/>
        <w:rPr>
          <w:b/>
          <w:color w:val="000000"/>
          <w:shd w:val="clear" w:color="auto" w:fill="ffffff"/>
        </w:rPr>
      </w:pPr>
    </w:p>
    <w:p>
      <w:pPr>
        <w:pStyle w:val="Left_margin"/>
        <w:shd w:val="clear" w:color="auto" w:fill="ffffff"/>
        <w:spacing w:before="0" w:after="0"/>
        <w:jc w:val="both"/>
        <w:rPr>
          <w:b/>
          <w:color w:val="000000"/>
          <w:shd w:val="clear" w:color="auto" w:fill="ffffff"/>
        </w:rPr>
      </w:pPr>
    </w:p>
    <w:p>
      <w:pPr>
        <w:pStyle w:val="Left_margin"/>
        <w:shd w:val="clear" w:color="auto" w:fill="ffffff"/>
        <w:spacing w:before="0" w:after="0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15. Рас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смот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ри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те изоб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ра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же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ние и вы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пол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ни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те за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да</w:t>
      </w:r>
      <w:r>
        <w:rPr>
          <w:b/>
          <w:color w:val="000000"/>
          <w:shd w:val="clear" w:color="auto" w:fill="ffffff"/>
        </w:rPr>
        <w:softHyphen/>
      </w:r>
      <w:r>
        <w:rPr>
          <w:b/>
          <w:color w:val="000000"/>
          <w:shd w:val="clear" w:color="auto" w:fill="ffffff"/>
        </w:rPr>
        <w:t>ние</w:t>
      </w:r>
    </w:p>
    <w:p>
      <w:pPr>
        <w:pStyle w:val="Left_margin"/>
        <w:shd w:val="clear" w:color="auto" w:fill="ffffff"/>
        <w:spacing w:before="0" w:after="0"/>
        <w:jc w:val="both"/>
        <w:rPr>
          <w:color w:val="000000"/>
          <w:sz w:val="19"/>
          <w:szCs w:val="19"/>
          <w:shd w:val="clear" w:color="auto" w:fill="ffffff"/>
        </w:rPr>
      </w:pPr>
    </w:p>
    <w:p>
      <w:pPr>
        <w:pStyle w:val="Left_margin"/>
        <w:shd w:val="clear" w:color="auto" w:fill="ffffff"/>
        <w:spacing w:before="0" w:after="0"/>
        <w:jc w:val="both"/>
        <w:rPr>
          <w:color w:val="000000"/>
          <w:sz w:val="19"/>
          <w:szCs w:val="19"/>
          <w:shd w:val="clear" w:color="auto" w:fill="ffffff"/>
        </w:rPr>
      </w:pPr>
    </w:p>
    <w:p>
      <w:pPr>
        <w:pStyle w:val="Left_margin"/>
        <w:shd w:val="clear" w:color="auto" w:fill="ffffff"/>
        <w:spacing w:before="0" w:after="0"/>
        <w:jc w:val="both"/>
        <w:rPr>
          <w:color w:val="000000"/>
          <w:sz w:val="19"/>
          <w:szCs w:val="19"/>
          <w:shd w:val="clear" w:color="auto" w:fill="ffffff"/>
        </w:rPr>
      </w:pPr>
      <w:r>
        <w:rPr>
          <w:color w:val="000000"/>
          <w:sz w:val="19"/>
          <w:szCs w:val="19"/>
          <w:shd w:val="clear" w:color="auto" w:fill="ffffff"/>
        </w:rPr>
        <w:drawing xmlns:mc="http://schemas.openxmlformats.org/markup-compatibility/2006">
          <wp:inline distT="0" distB="0" distL="0" distR="0">
            <wp:extent cx="5924550" cy="3702844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370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Left_margin"/>
        <w:shd w:val="clear" w:color="auto" w:fill="ffffff"/>
        <w:spacing w:before="0" w:after="0"/>
        <w:ind w:firstLine="375"/>
        <w:jc w:val="both"/>
        <w:rPr>
          <w:sz w:val="19"/>
          <w:szCs w:val="19"/>
        </w:rPr>
      </w:pPr>
    </w:p>
    <w:p>
      <w:pPr>
        <w:pStyle w:val="Left_margin"/>
        <w:shd w:val="clear" w:color="auto" w:fill="ffffff"/>
        <w:spacing w:before="0" w:after="0"/>
        <w:ind w:firstLine="375"/>
        <w:jc w:val="both"/>
        <w:rPr/>
      </w:pPr>
      <w:r>
        <w:t>Какие суж</w:t>
      </w:r>
      <w:r>
        <w:rPr/>
        <w:softHyphen/>
      </w:r>
      <w:r>
        <w:t>де</w:t>
      </w:r>
      <w:r>
        <w:rPr/>
        <w:softHyphen/>
      </w:r>
      <w:r>
        <w:t>ния о картине, изображённой на фотографии, яв</w:t>
      </w:r>
      <w:r>
        <w:rPr/>
        <w:softHyphen/>
      </w:r>
      <w:r>
        <w:t>ля</w:t>
      </w:r>
      <w:r>
        <w:rPr/>
        <w:softHyphen/>
      </w:r>
      <w:r>
        <w:t>ют</w:t>
      </w:r>
      <w:r>
        <w:rPr/>
        <w:softHyphen/>
      </w:r>
      <w:r>
        <w:t>ся верными? Вы</w:t>
      </w:r>
      <w:r>
        <w:rPr/>
        <w:softHyphen/>
      </w:r>
      <w:r>
        <w:t>бе</w:t>
      </w:r>
      <w:r>
        <w:rPr/>
        <w:softHyphen/>
      </w:r>
      <w:r>
        <w:t>ри</w:t>
      </w:r>
      <w:r>
        <w:rPr/>
        <w:softHyphen/>
      </w:r>
      <w:r>
        <w:t>те два суж</w:t>
      </w:r>
      <w:r>
        <w:rPr/>
        <w:softHyphen/>
      </w:r>
      <w:r>
        <w:t>де</w:t>
      </w:r>
      <w:r>
        <w:rPr/>
        <w:softHyphen/>
      </w:r>
      <w:r>
        <w:t>ния из пяти предложенных. За</w:t>
      </w:r>
      <w:r>
        <w:rPr/>
        <w:softHyphen/>
      </w:r>
      <w:r>
        <w:t>пи</w:t>
      </w:r>
      <w:r>
        <w:rPr/>
        <w:softHyphen/>
      </w:r>
      <w:r>
        <w:t>ши</w:t>
      </w:r>
      <w:r>
        <w:rPr/>
        <w:softHyphen/>
      </w:r>
      <w:r>
        <w:t>те в таб</w:t>
      </w:r>
      <w:r>
        <w:rPr/>
        <w:softHyphen/>
      </w:r>
      <w:r>
        <w:t>ли</w:t>
      </w:r>
      <w:r>
        <w:rPr/>
        <w:softHyphen/>
      </w:r>
      <w:r>
        <w:t>цу цифры, под ко</w:t>
      </w:r>
      <w:r>
        <w:rPr/>
        <w:softHyphen/>
      </w:r>
      <w:r>
        <w:t>то</w:t>
      </w:r>
      <w:r>
        <w:rPr/>
        <w:softHyphen/>
      </w:r>
      <w:r>
        <w:t>ры</w:t>
      </w:r>
      <w:r>
        <w:rPr/>
        <w:softHyphen/>
      </w:r>
      <w:r>
        <w:t>ми они указаны.</w:t>
      </w:r>
    </w:p>
    <w:p>
      <w:pPr>
        <w:pStyle w:val="Left_margin"/>
        <w:shd w:val="clear" w:color="auto" w:fill="ffffff"/>
        <w:spacing w:before="0" w:after="0"/>
        <w:ind w:firstLine="375"/>
        <w:jc w:val="both"/>
        <w:rPr>
          <w:color w:val="000000"/>
        </w:rPr>
      </w:pPr>
    </w:p>
    <w:p>
      <w:pPr>
        <w:pStyle w:val="Left_margin"/>
        <w:shd w:val="clear" w:color="auto" w:fill="ffffff"/>
        <w:spacing w:before="0" w:after="0"/>
        <w:ind w:firstLine="375"/>
        <w:jc w:val="both"/>
        <w:rPr>
          <w:color w:val="000000"/>
        </w:rPr>
      </w:pPr>
      <w:r>
        <w:rPr>
          <w:color w:val="000000"/>
        </w:rPr>
        <w:t>1) Фотография была сде</w:t>
      </w:r>
      <w:r>
        <w:rPr>
          <w:color w:val="000000"/>
        </w:rPr>
        <w:softHyphen/>
      </w:r>
      <w:r>
        <w:rPr>
          <w:color w:val="000000"/>
        </w:rPr>
        <w:t>ла</w:t>
      </w:r>
      <w:r>
        <w:rPr>
          <w:color w:val="000000"/>
        </w:rPr>
        <w:softHyphen/>
      </w:r>
      <w:r>
        <w:rPr>
          <w:color w:val="000000"/>
        </w:rPr>
        <w:t>на в пер</w:t>
      </w:r>
      <w:r>
        <w:rPr>
          <w:color w:val="000000"/>
        </w:rPr>
        <w:softHyphen/>
      </w:r>
      <w:r>
        <w:rPr>
          <w:color w:val="000000"/>
        </w:rPr>
        <w:t>вые годы со</w:t>
      </w:r>
      <w:r>
        <w:rPr>
          <w:color w:val="000000"/>
        </w:rPr>
        <w:softHyphen/>
      </w:r>
      <w:r>
        <w:rPr>
          <w:color w:val="000000"/>
        </w:rPr>
        <w:t>вет</w:t>
      </w:r>
      <w:r>
        <w:rPr>
          <w:color w:val="000000"/>
        </w:rPr>
        <w:softHyphen/>
      </w:r>
      <w:r>
        <w:rPr>
          <w:color w:val="000000"/>
        </w:rPr>
        <w:t>ской власти (1917−1920 гг.).</w:t>
      </w:r>
    </w:p>
    <w:p>
      <w:pPr>
        <w:pStyle w:val="Left_margin"/>
        <w:shd w:val="clear" w:color="auto" w:fill="ffffff"/>
        <w:spacing w:before="0" w:after="0"/>
        <w:ind w:firstLine="375"/>
        <w:jc w:val="both"/>
        <w:rPr>
          <w:color w:val="000000"/>
        </w:rPr>
      </w:pPr>
      <w:r>
        <w:rPr>
          <w:color w:val="000000"/>
        </w:rPr>
        <w:t>2) Экономическая политика, про</w:t>
      </w:r>
      <w:r>
        <w:rPr>
          <w:color w:val="000000"/>
        </w:rPr>
        <w:softHyphen/>
      </w:r>
      <w:r>
        <w:rPr>
          <w:color w:val="000000"/>
        </w:rPr>
        <w:t>во</w:t>
      </w:r>
      <w:r>
        <w:rPr>
          <w:color w:val="000000"/>
        </w:rPr>
        <w:softHyphen/>
      </w:r>
      <w:r>
        <w:rPr>
          <w:color w:val="000000"/>
        </w:rPr>
        <w:t>див</w:t>
      </w:r>
      <w:r>
        <w:rPr>
          <w:color w:val="000000"/>
        </w:rPr>
        <w:softHyphen/>
      </w:r>
      <w:r>
        <w:rPr>
          <w:color w:val="000000"/>
        </w:rPr>
        <w:t>шая в это время, — нэп.</w:t>
      </w:r>
    </w:p>
    <w:p>
      <w:pPr>
        <w:pStyle w:val="Left_margin"/>
        <w:shd w:val="clear" w:color="auto" w:fill="ffffff"/>
        <w:spacing w:before="0" w:after="0"/>
        <w:ind w:firstLine="375"/>
        <w:jc w:val="both"/>
        <w:rPr>
          <w:color w:val="000000"/>
        </w:rPr>
      </w:pPr>
      <w:r>
        <w:rPr>
          <w:color w:val="000000"/>
        </w:rPr>
        <w:t>3) Для изъ</w:t>
      </w:r>
      <w:r>
        <w:rPr>
          <w:color w:val="000000"/>
        </w:rPr>
        <w:softHyphen/>
      </w:r>
      <w:r>
        <w:rPr>
          <w:color w:val="000000"/>
        </w:rPr>
        <w:t>я</w:t>
      </w:r>
      <w:r>
        <w:rPr>
          <w:color w:val="000000"/>
        </w:rPr>
        <w:softHyphen/>
      </w:r>
      <w:r>
        <w:rPr>
          <w:color w:val="000000"/>
        </w:rPr>
        <w:t>тия хлеба у кре</w:t>
      </w:r>
      <w:r>
        <w:rPr>
          <w:color w:val="000000"/>
        </w:rPr>
        <w:softHyphen/>
      </w:r>
      <w:r>
        <w:rPr>
          <w:color w:val="000000"/>
        </w:rPr>
        <w:t>стьян создавались продотряды.</w:t>
      </w:r>
    </w:p>
    <w:p>
      <w:pPr>
        <w:pStyle w:val="Left_margin"/>
        <w:shd w:val="clear" w:color="auto" w:fill="ffffff"/>
        <w:spacing w:before="0" w:after="0"/>
        <w:ind w:firstLine="375"/>
        <w:jc w:val="both"/>
        <w:rPr>
          <w:color w:val="000000"/>
        </w:rPr>
      </w:pPr>
      <w:r>
        <w:rPr>
          <w:color w:val="000000"/>
        </w:rPr>
        <w:t>4) Крестьяне доб</w:t>
      </w:r>
      <w:r>
        <w:rPr>
          <w:color w:val="000000"/>
        </w:rPr>
        <w:softHyphen/>
      </w:r>
      <w:r>
        <w:rPr>
          <w:color w:val="000000"/>
        </w:rPr>
        <w:t>ро</w:t>
      </w:r>
      <w:r>
        <w:rPr>
          <w:color w:val="000000"/>
        </w:rPr>
        <w:softHyphen/>
      </w:r>
      <w:r>
        <w:rPr>
          <w:color w:val="000000"/>
        </w:rPr>
        <w:t>воль</w:t>
      </w:r>
      <w:r>
        <w:rPr>
          <w:color w:val="000000"/>
        </w:rPr>
        <w:softHyphen/>
      </w:r>
      <w:r>
        <w:rPr>
          <w:color w:val="000000"/>
        </w:rPr>
        <w:t>но сдают хлеб.</w:t>
      </w:r>
    </w:p>
    <w:p>
      <w:pPr>
        <w:widowControl w:val="on"/>
        <w:spacing w:line="240" w:lineRule="auto"/>
        <w:ind w:firstLine="375"/>
        <w:rPr>
          <w:rFonts w:eastAsia="Times New Roman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5) Продотряды яв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t>ля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t>лись частями Крас</w:t>
      </w:r>
      <w:r>
        <w:rPr>
          <w:color w:val="000000"/>
          <w:sz w:val="24"/>
          <w:szCs w:val="24"/>
        </w:rPr>
        <w:softHyphen/>
      </w:r>
      <w:r>
        <w:rPr>
          <w:color w:val="000000"/>
          <w:sz w:val="24"/>
          <w:szCs w:val="24"/>
        </w:rPr>
        <w:t>ной армии.</w:t>
      </w:r>
      <w:r>
        <w:rPr>
          <w:rFonts w:eastAsia="Times New Roman"/>
          <w:color w:val="000000"/>
          <w:sz w:val="24"/>
          <w:szCs w:val="24"/>
          <w:lang w:eastAsia="ru-RU"/>
        </w:rPr>
        <w:t> </w:t>
      </w:r>
    </w:p>
    <w:p>
      <w:pPr>
        <w:pStyle w:val="Normal(Web)"/>
        <w:shd w:val="clear" w:color="auto" w:fill="ffffff"/>
        <w:spacing w:before="0" w:after="0"/>
        <w:rPr>
          <w:b/>
          <w:color w:val="000000"/>
        </w:rPr>
      </w:pPr>
      <w:r>
        <w:rPr>
          <w:b/>
          <w:color w:val="000000"/>
        </w:rPr>
        <w:t>16</w:t>
      </w:r>
      <w:r>
        <w:rPr>
          <w:b/>
          <w:color w:val="000000"/>
        </w:rPr>
        <w:t>. Каковы черты нацистской идеологии: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1. уважение религиозных учений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2. признание интересов нации выше интересов отдельной личности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3. отрицание частной собственности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4. разделение рас на «высшие» и «низшие»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5. провозглашение права колониальных народов на независимость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6. стремление установить мировое господство</w:t>
      </w:r>
    </w:p>
    <w:p>
      <w:pPr>
        <w:pStyle w:val="Normal(Web)"/>
        <w:shd w:val="clear" w:color="auto" w:fill="ffffff"/>
        <w:spacing w:before="0" w:after="0"/>
        <w:rPr>
          <w:b/>
          <w:color w:val="000000"/>
        </w:rPr>
      </w:pPr>
    </w:p>
    <w:p>
      <w:pPr>
        <w:pStyle w:val="Normal(Web)"/>
        <w:shd w:val="clear" w:color="auto" w:fill="ffffff"/>
        <w:spacing w:before="0" w:after="0"/>
        <w:rPr>
          <w:b/>
          <w:color w:val="000000"/>
        </w:rPr>
      </w:pPr>
      <w:r>
        <w:rPr>
          <w:b/>
          <w:color w:val="000000"/>
        </w:rPr>
        <w:t>17</w:t>
      </w:r>
      <w:r>
        <w:rPr>
          <w:b/>
          <w:color w:val="000000"/>
        </w:rPr>
        <w:t>. В каких странах стабилизация экономики сопровождалась установлением авторитарного режима: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1. Италия                                  2. США                               3. Великобритания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4. Франция                               5. Испания                          6. Германия</w:t>
      </w:r>
    </w:p>
    <w:p>
      <w:pPr>
        <w:pStyle w:val="Normal(Web)"/>
        <w:shd w:val="clear" w:color="auto" w:fill="ffffff"/>
        <w:spacing w:before="0" w:after="0"/>
        <w:rPr>
          <w:b/>
          <w:color w:val="000000"/>
        </w:rPr>
      </w:pPr>
    </w:p>
    <w:p>
      <w:pPr>
        <w:pStyle w:val="Normal(Web)"/>
        <w:shd w:val="clear" w:color="auto" w:fill="ffffff"/>
        <w:spacing w:before="0" w:after="0"/>
        <w:rPr>
          <w:b/>
          <w:color w:val="000000"/>
        </w:rPr>
      </w:pPr>
      <w:r>
        <w:rPr>
          <w:color w:val="000000"/>
        </w:rPr>
        <w:br w:type="textWrapping"/>
      </w:r>
      <w:r>
        <w:rPr>
          <w:b/>
          <w:color w:val="000000"/>
        </w:rPr>
        <w:t>18</w:t>
      </w:r>
      <w:r>
        <w:rPr>
          <w:b/>
          <w:color w:val="000000"/>
        </w:rPr>
        <w:t>. Отметьте пути выхода из мирового экономического кризиса 1929-1933 гг.: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1. государственное регулирование экономики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2. кризис сбыта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3. рост профсоюзного движения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4. государственное регулирование социальных отношений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5. неустойчивость финансовой системы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6. рост массового производства в несоответствии росту заработной платы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Ответ:____________</w:t>
      </w:r>
    </w:p>
    <w:p>
      <w:pPr>
        <w:pStyle w:val="Normal(Web)"/>
        <w:shd w:val="clear" w:color="auto" w:fill="ffffff"/>
        <w:spacing w:before="0" w:after="0"/>
        <w:rPr>
          <w:b/>
          <w:color w:val="000000"/>
        </w:rPr>
      </w:pPr>
      <w:r>
        <w:rPr>
          <w:color w:val="000000"/>
        </w:rPr>
        <w:br w:type="textWrapping"/>
      </w:r>
      <w:r>
        <w:rPr>
          <w:b/>
          <w:color w:val="000000"/>
        </w:rPr>
        <w:t>19</w:t>
      </w:r>
      <w:r>
        <w:rPr>
          <w:b/>
          <w:color w:val="000000"/>
        </w:rPr>
        <w:t>. Восстановите хронологическую последовательность событий: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1. аншлюс Австрии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2. Договор о ненападении между Германией и СССР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3. заключение Антикоминтерновского пакта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4. Агрессия Италии против Эфиопии.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Ответ:____________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</w:p>
    <w:p>
      <w:pPr>
        <w:pStyle w:val="Normal(Web)"/>
        <w:shd w:val="clear" w:color="auto" w:fill="ffffff"/>
        <w:spacing w:before="0" w:after="0"/>
        <w:rPr>
          <w:b/>
          <w:color w:val="000000"/>
        </w:rPr>
      </w:pPr>
      <w:r>
        <w:rPr>
          <w:b/>
          <w:color w:val="000000"/>
        </w:rPr>
        <w:t>20</w:t>
      </w:r>
      <w:r>
        <w:rPr>
          <w:b/>
          <w:color w:val="000000"/>
        </w:rPr>
        <w:t>. Соотнесите решение и место его принятия: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 xml:space="preserve">1. разработаны условия </w:t>
      </w:r>
      <w:r>
        <w:rPr>
          <w:color w:val="000000"/>
        </w:rPr>
        <w:t>безоговорочной</w:t>
      </w:r>
      <w:r>
        <w:rPr>
          <w:color w:val="000000"/>
        </w:rPr>
        <w:t xml:space="preserve">                 А) Тегеранская конференция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капитуляции Германии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2. открытие второго фронта                                   </w:t>
      </w:r>
      <w:r>
        <w:rPr>
          <w:color w:val="000000"/>
        </w:rPr>
        <w:t xml:space="preserve">  </w:t>
      </w:r>
      <w:r>
        <w:rPr>
          <w:color w:val="000000"/>
        </w:rPr>
        <w:t xml:space="preserve"> Б) Крымская конференция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3. решены вопросы о репарациях                            В) Потсдамская конференция</w:t>
      </w:r>
    </w:p>
    <w:p>
      <w:pPr>
        <w:pStyle w:val="Normal(Web)"/>
        <w:shd w:val="clear" w:color="auto" w:fill="ffffff"/>
        <w:spacing w:before="0" w:after="0"/>
        <w:rPr>
          <w:b/>
          <w:color w:val="000000"/>
        </w:rPr>
      </w:pPr>
    </w:p>
    <w:tbl>
      <w:tblPr>
        <w:tblStyle w:val="TableGrid"/>
        <w:tblpPr w:leftFromText="180" w:rightFromText="180" w:vertAnchor="text" w:horzAnchor="margin" w:tblpXSpec="center" w:tblpY="142"/>
        <w:tblW w:w="0" w:type="auto"/>
        <w:tblLook w:val="04A0"/>
      </w:tblPr>
      <w:tblGrid>
        <w:gridCol w:w="943"/>
        <w:gridCol w:w="943"/>
        <w:gridCol w:w="943"/>
        <w:gridCol w:w="943"/>
      </w:tblGrid>
      <w:tr>
        <w:trPr>
          <w:trHeight w:val="251"/>
        </w:trPr>
        <w:tc>
          <w:tcPr>
            <w:cnfStyle w:val="1010000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cnfStyle w:val="1000000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cnfStyle w:val="1000000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cnfStyle w:val="1000000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>
        <w:trPr>
          <w:trHeight w:val="269"/>
        </w:trPr>
        <w:tc>
          <w:tcPr>
            <w:cnfStyle w:val="0010001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cnfStyle w:val="000000100000"/>
            <w:tcW w:w="943" w:type="dxa"/>
          </w:tcPr>
          <w:p>
            <w:pPr>
              <w:widowControl w:val="on"/>
              <w:spacing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>
      <w:pPr>
        <w:widowControl w:val="on"/>
        <w:spacing w:line="240" w:lineRule="auto"/>
        <w:ind w:firstLine="375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Ответ: </w:t>
      </w:r>
    </w:p>
    <w:p>
      <w:pPr>
        <w:pStyle w:val="Normal(Web)"/>
        <w:shd w:val="clear" w:color="auto" w:fill="ffffff"/>
        <w:spacing w:before="0" w:after="0"/>
        <w:rPr>
          <w:b/>
          <w:color w:val="000000"/>
        </w:rPr>
      </w:pPr>
      <w:r>
        <w:rPr>
          <w:b/>
          <w:color w:val="000000"/>
        </w:rPr>
        <w:br w:type="textWrapping"/>
      </w:r>
    </w:p>
    <w:p>
      <w:pPr>
        <w:pStyle w:val="Normal(Web)"/>
        <w:shd w:val="clear" w:color="auto" w:fill="ffffff"/>
        <w:spacing w:before="0" w:after="0"/>
        <w:rPr>
          <w:b/>
          <w:color w:val="000000"/>
        </w:rPr>
      </w:pPr>
    </w:p>
    <w:p>
      <w:pPr>
        <w:pStyle w:val="Normal(Web)"/>
        <w:shd w:val="clear" w:color="auto" w:fill="ffffff"/>
        <w:spacing w:before="0" w:after="0"/>
        <w:rPr>
          <w:b/>
          <w:color w:val="000000"/>
        </w:rPr>
      </w:pPr>
    </w:p>
    <w:p>
      <w:pPr>
        <w:pStyle w:val="Normal(Web)"/>
        <w:shd w:val="clear" w:color="auto" w:fill="ffffff"/>
        <w:spacing w:before="0" w:after="0"/>
        <w:rPr>
          <w:b/>
          <w:color w:val="000000"/>
        </w:rPr>
      </w:pP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  <w:lang w:val="ru-RU"/>
        </w:rPr>
        <w:t xml:space="preserve">Учебник История России.Под общей редакцией В.Р. Мединского.М., “Просвещение”, 2002.   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  <w:lang w:val="ru-RU"/>
        </w:rPr>
        <w:t xml:space="preserve">За  одно задание - 1 балл. 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  <w:lang w:val="ru-RU"/>
        </w:rPr>
        <w:t>60 % правильных ответов -3 (удовлетворительно)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  <w:lang w:val="ru-RU"/>
        </w:rPr>
        <w:t>80 % - 4 (хорошо)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  <w:r>
        <w:rPr>
          <w:color w:val="000000"/>
          <w:lang w:val="ru-RU"/>
        </w:rPr>
        <w:t>Более 80% - 5 (отлично).</w:t>
      </w:r>
    </w:p>
    <w:p>
      <w:pPr>
        <w:pStyle w:val="Normal(Web)"/>
        <w:shd w:val="clear" w:color="auto" w:fill="ffffff"/>
        <w:spacing w:before="0" w:after="0"/>
        <w:rPr>
          <w:color w:val="000000"/>
        </w:rPr>
      </w:pPr>
    </w:p>
    <w:p>
      <w:pPr>
        <w:pStyle w:val="Normal(Web)"/>
        <w:shd w:val="clear" w:color="auto" w:fill="ffffff"/>
        <w:spacing w:before="0" w:after="0"/>
        <w:rPr>
          <w:color w:val="000000"/>
        </w:rPr>
      </w:pPr>
    </w:p>
    <w:p>
      <w:pPr>
        <w:pStyle w:val="Normal(Web)"/>
        <w:shd w:val="clear" w:color="auto" w:fill="ffffff"/>
        <w:spacing w:before="0" w:after="0"/>
        <w:rPr>
          <w:color w:val="000000"/>
        </w:rPr>
      </w:pPr>
    </w:p>
    <w:p>
      <w:pPr>
        <w:pStyle w:val="Normal(Web)"/>
        <w:shd w:val="clear" w:color="auto" w:fill="ffffff"/>
        <w:spacing w:before="0" w:after="0"/>
        <w:rPr>
          <w:color w:val="000000"/>
        </w:rPr>
      </w:pPr>
    </w:p>
    <w:p>
      <w:pPr>
        <w:pStyle w:val="Normal(Web)"/>
        <w:shd w:val="clear" w:color="auto" w:fill="ffffff"/>
        <w:spacing w:before="0" w:after="0"/>
        <w:rPr>
          <w:color w:val="000000"/>
        </w:rPr>
      </w:pPr>
    </w:p>
    <w:p>
      <w:pPr>
        <w:pStyle w:val="Normal(Web)"/>
        <w:shd w:val="clear" w:color="auto" w:fill="ffffff"/>
        <w:spacing w:before="0" w:after="0"/>
        <w:rPr>
          <w:color w:val="000000"/>
        </w:rPr>
      </w:pPr>
    </w:p>
    <w:p>
      <w:pPr>
        <w:pStyle w:val="Normal(Web)"/>
        <w:shd w:val="clear" w:color="auto" w:fill="ffffff"/>
        <w:spacing w:before="0" w:after="0"/>
        <w:rPr>
          <w:color w:val="000000"/>
        </w:rPr>
      </w:pPr>
    </w:p>
    <w:p>
      <w:pPr>
        <w:pStyle w:val="Normal(Web)"/>
        <w:shd w:val="clear" w:color="auto" w:fill="ffffff"/>
        <w:spacing w:before="0" w:after="0"/>
        <w:rPr>
          <w:color w:val="000000"/>
        </w:rPr>
      </w:pPr>
    </w:p>
    <w:p>
      <w:pPr>
        <w:pStyle w:val="Normal(Web)"/>
        <w:shd w:val="clear" w:color="auto" w:fill="ffffff"/>
        <w:spacing w:before="0" w:after="0"/>
        <w:rPr>
          <w:color w:val="000000"/>
        </w:rPr>
      </w:pPr>
    </w:p>
    <w:p>
      <w:pPr>
        <w:pStyle w:val="Normal(Web)"/>
        <w:shd w:val="clear" w:color="auto" w:fill="ffffff"/>
        <w:spacing w:before="0" w:after="0"/>
        <w:rPr>
          <w:color w:val="000000"/>
        </w:rPr>
      </w:pPr>
    </w:p>
    <w:p>
      <w:pPr>
        <w:pStyle w:val="Normal(Web)"/>
        <w:shd w:val="clear" w:color="auto" w:fill="ffffff"/>
        <w:spacing w:before="0" w:after="0"/>
        <w:rPr>
          <w:color w:val="000000"/>
        </w:rPr>
      </w:pP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55" w:hanging="360"/>
      </w:pPr>
    </w:lvl>
    <w:lvl w:ilvl="2" w:tentative="1">
      <w:start w:val="1"/>
      <w:numFmt w:val="lowerRoman"/>
      <w:lvlText w:val="%3."/>
      <w:lvlJc w:val="right"/>
      <w:pPr>
        <w:ind w:left="2175" w:hanging="180"/>
      </w:pPr>
    </w:lvl>
    <w:lvl w:ilvl="3" w:tentative="1">
      <w:start w:val="1"/>
      <w:numFmt w:val="decimal"/>
      <w:lvlText w:val="%4."/>
      <w:lvlJc w:val="left"/>
      <w:pPr>
        <w:ind w:left="2895" w:hanging="360"/>
      </w:pPr>
    </w:lvl>
    <w:lvl w:ilvl="4" w:tentative="1">
      <w:start w:val="1"/>
      <w:numFmt w:val="lowerLetter"/>
      <w:lvlText w:val="%5."/>
      <w:lvlJc w:val="left"/>
      <w:pPr>
        <w:ind w:left="3615" w:hanging="360"/>
      </w:pPr>
    </w:lvl>
    <w:lvl w:ilvl="5" w:tentative="1">
      <w:start w:val="1"/>
      <w:numFmt w:val="lowerRoman"/>
      <w:lvlText w:val="%6."/>
      <w:lvlJc w:val="right"/>
      <w:pPr>
        <w:ind w:left="4335" w:hanging="180"/>
      </w:pPr>
    </w:lvl>
    <w:lvl w:ilvl="6" w:tentative="1">
      <w:start w:val="1"/>
      <w:numFmt w:val="decimal"/>
      <w:lvlText w:val="%7."/>
      <w:lvlJc w:val="left"/>
      <w:pPr>
        <w:ind w:left="5055" w:hanging="360"/>
      </w:pPr>
    </w:lvl>
    <w:lvl w:ilvl="7" w:tentative="1">
      <w:start w:val="1"/>
      <w:numFmt w:val="lowerLetter"/>
      <w:lvlText w:val="%8."/>
      <w:lvlJc w:val="left"/>
      <w:pPr>
        <w:ind w:left="5775" w:hanging="360"/>
      </w:pPr>
    </w:lvl>
    <w:lvl w:ilvl="8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Left_margin">
    <w:name w:val="Left_margin"/>
    <w:basedOn w:val="Normal"/>
    <w:uiPriority w:val="99"/>
    <w:pPr>
      <w:widowControl w:val="on"/>
      <w:spacing w:before="100" w:after="10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rmal(Web)">
    <w:name w:val="Normal (Web)"/>
    <w:basedOn w:val="Normal"/>
    <w:uiPriority w:val="99"/>
    <w:unhideWhenUsed w:val="on"/>
    <w:pPr>
      <w:widowControl w:val="on"/>
      <w:spacing w:before="100" w:after="100" w:line="240" w:lineRule="auto"/>
      <w:jc w:val="left"/>
    </w:pPr>
    <w:rPr>
      <w:rFonts w:eastAsia="Times New Roman"/>
      <w:sz w:val="24"/>
      <w:szCs w:val="24"/>
      <w:lang w:eastAsia="ru-RU"/>
    </w:rPr>
  </w:style>
  <w:style w:type="table" w:styleId="TableGrid">
    <w:name w:val="Table Grid"/>
    <w:basedOn w:val="NormalTable"/>
    <w:uiPriority w:val="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7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