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73" w:rsidRPr="00FC3E73" w:rsidRDefault="00FC3E73" w:rsidP="00FC3E73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block-3161216"/>
      <w:r w:rsidRPr="00FC3E7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ПОЯСНИТЕЛЬНАЯ ЗАПИСКА</w:t>
      </w:r>
    </w:p>
    <w:p w:rsidR="00FC3E73" w:rsidRPr="00FC3E73" w:rsidRDefault="00FC3E73" w:rsidP="00FC3E73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​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развития</w:t>
      </w:r>
      <w:proofErr w:type="gram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межпредметных</w:t>
      </w:r>
      <w:proofErr w:type="spell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</w:t>
      </w:r>
      <w:proofErr w:type="spell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внутрипредметных</w:t>
      </w:r>
      <w:proofErr w:type="spell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ств в пр</w:t>
      </w:r>
      <w:proofErr w:type="gram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Изучение химии: 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</w:t>
      </w:r>
      <w:proofErr w:type="spell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естественно</w:t>
      </w:r>
      <w:proofErr w:type="gram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­-</w:t>
      </w:r>
      <w:proofErr w:type="gram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научной</w:t>
      </w:r>
      <w:proofErr w:type="spell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грамотности обучающихся; 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способствует формированию ценностного отношения к </w:t>
      </w:r>
      <w:proofErr w:type="spell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естественн</w:t>
      </w:r>
      <w:proofErr w:type="gram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о-</w:t>
      </w:r>
      <w:proofErr w:type="gram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­научным</w:t>
      </w:r>
      <w:proofErr w:type="spell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знаниям, к природе, к человеку, вносит свой вклад в экологическое образование обучающихся.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Курс химии на уровне основного общего образования ориентирован на освоение </w:t>
      </w:r>
      <w:proofErr w:type="gram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обучающимися</w:t>
      </w:r>
      <w:proofErr w:type="gram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– атомно</w:t>
      </w:r>
      <w:proofErr w:type="gram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­-</w:t>
      </w:r>
      <w:proofErr w:type="gram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молекулярного учения как основы всего естествознания;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– Периодического закона Д. И. Менделеева как основного закона химии;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– учения о строении атома и химической связи;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– представлений об электролитической диссоциации веществ в растворах.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  <w:proofErr w:type="gramEnd"/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При изучении химии на уровне основного общего образования </w:t>
      </w:r>
      <w:proofErr w:type="gram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важное значение</w:t>
      </w:r>
      <w:proofErr w:type="gram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приобрели такие цели, как: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–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–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– обеспечение условий, способствующих приобретению </w:t>
      </w:r>
      <w:proofErr w:type="gram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обучающимися</w:t>
      </w:r>
      <w:proofErr w:type="gram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– формирование общей функциональной и </w:t>
      </w:r>
      <w:proofErr w:type="spellStart"/>
      <w:proofErr w:type="gram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естественно-научной</w:t>
      </w:r>
      <w:proofErr w:type="spellEnd"/>
      <w:proofErr w:type="gram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–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333333"/>
          <w:sz w:val="20"/>
          <w:szCs w:val="20"/>
          <w:lang w:val="ru-RU"/>
        </w:rPr>
        <w:t xml:space="preserve">– </w:t>
      </w: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​‌</w:t>
      </w:r>
      <w:bookmarkStart w:id="1" w:name="9012e5c9-2e66-40e9-9799-caf6f2595164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неделю)1 аудиторный час и 1 час самоподготовка, в 9 классе – 68 часов (2 часа в неделю)</w:t>
      </w:r>
      <w:bookmarkEnd w:id="1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 аудиторный час и 1 час самоподготовка.</w:t>
      </w:r>
    </w:p>
    <w:p w:rsidR="00FC3E73" w:rsidRPr="00FC3E73" w:rsidRDefault="00FC3E73" w:rsidP="00FC3E73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​</w:t>
      </w:r>
    </w:p>
    <w:p w:rsidR="00FC3E73" w:rsidRPr="00FC3E73" w:rsidRDefault="00FC3E73" w:rsidP="00FC3E73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‌</w:t>
      </w:r>
    </w:p>
    <w:p w:rsidR="00FC3E73" w:rsidRPr="00FC3E73" w:rsidRDefault="00FC3E73" w:rsidP="00FC3E73">
      <w:pPr>
        <w:rPr>
          <w:rFonts w:ascii="Times New Roman" w:hAnsi="Times New Roman" w:cs="Times New Roman"/>
          <w:sz w:val="20"/>
          <w:szCs w:val="20"/>
          <w:lang w:val="ru-RU"/>
        </w:rPr>
        <w:sectPr w:rsidR="00FC3E73" w:rsidRPr="00FC3E73">
          <w:pgSz w:w="11906" w:h="16383"/>
          <w:pgMar w:top="1134" w:right="850" w:bottom="1134" w:left="1701" w:header="720" w:footer="720" w:gutter="0"/>
          <w:cols w:space="720"/>
        </w:sectPr>
      </w:pPr>
    </w:p>
    <w:p w:rsidR="00FC3E73" w:rsidRPr="00FC3E73" w:rsidRDefault="00FC3E73" w:rsidP="00FC3E73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2" w:name="block-3161217"/>
      <w:bookmarkEnd w:id="0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​</w:t>
      </w:r>
      <w:r w:rsidRPr="00FC3E7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СОДЕРЖАНИЕ ОБУЧЕНИЯ</w:t>
      </w:r>
    </w:p>
    <w:p w:rsidR="00FC3E73" w:rsidRPr="00FC3E73" w:rsidRDefault="00FC3E73" w:rsidP="00FC3E73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​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8 КЛАСС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Первоначальные химические понятия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b/>
          <w:i/>
          <w:color w:val="000000"/>
          <w:sz w:val="20"/>
          <w:szCs w:val="20"/>
          <w:lang w:val="ru-RU"/>
        </w:rPr>
        <w:t>Химический эксперимент</w:t>
      </w:r>
      <w:r w:rsidRPr="00FC3E7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</w:t>
      </w:r>
      <w:proofErr w:type="gram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 хлоридом бария, разложение </w:t>
      </w:r>
      <w:proofErr w:type="spell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гидроксида</w:t>
      </w:r>
      <w:proofErr w:type="spell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меди (</w:t>
      </w:r>
      <w:r w:rsidRPr="00FC3E73">
        <w:rPr>
          <w:rFonts w:ascii="Times New Roman" w:hAnsi="Times New Roman" w:cs="Times New Roman"/>
          <w:color w:val="000000"/>
          <w:sz w:val="20"/>
          <w:szCs w:val="20"/>
        </w:rPr>
        <w:t>II</w:t>
      </w: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) при нагревании, взаимодействие железа с раствором соли меди (</w:t>
      </w:r>
      <w:r w:rsidRPr="00FC3E73">
        <w:rPr>
          <w:rFonts w:ascii="Times New Roman" w:hAnsi="Times New Roman" w:cs="Times New Roman"/>
          <w:color w:val="000000"/>
          <w:sz w:val="20"/>
          <w:szCs w:val="20"/>
        </w:rPr>
        <w:t>II</w:t>
      </w: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шаростержневых</w:t>
      </w:r>
      <w:proofErr w:type="spell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).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Важнейшие представители неорганических веществ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– </w:t>
      </w:r>
      <w:proofErr w:type="spell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аллотропная</w:t>
      </w:r>
      <w:proofErr w:type="spell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модификация кислорода.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Тепловой эффект химической реакции, термохимические уравнения, экз</w:t>
      </w:r>
      <w:proofErr w:type="gram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о-</w:t>
      </w:r>
      <w:proofErr w:type="gram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Молярный объём газов. Расчёты по химическим уравнениям.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Классификация неорганических соединений. Оксиды. Классификация оксидов: </w:t>
      </w:r>
      <w:proofErr w:type="gram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солеобразующие</w:t>
      </w:r>
      <w:proofErr w:type="gram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(основные, кислотные, </w:t>
      </w:r>
      <w:proofErr w:type="spell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амфотерные</w:t>
      </w:r>
      <w:proofErr w:type="spell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) и несолеобразующие. Номенклатура оксидов. Физические и химические свойства оксидов. Получение оксидов.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Соли. Номенклатура солей. Физические и химические свойства солей. Получение солей.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Генетическая связь между классами неорганических соединений.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b/>
          <w:i/>
          <w:color w:val="000000"/>
          <w:sz w:val="20"/>
          <w:szCs w:val="20"/>
          <w:lang w:val="ru-RU"/>
        </w:rPr>
        <w:t>Химический эксперимент</w:t>
      </w:r>
      <w:r w:rsidRPr="00FC3E7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</w:t>
      </w: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 w:rsidRPr="00FC3E73">
        <w:rPr>
          <w:rFonts w:ascii="Times New Roman" w:hAnsi="Times New Roman" w:cs="Times New Roman"/>
          <w:color w:val="000000"/>
          <w:sz w:val="20"/>
          <w:szCs w:val="20"/>
        </w:rPr>
        <w:t>II</w:t>
      </w: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) (возможно использование видеоматериалов), наблюдение образцов веществ количеством 1 моль, исследование особенностей растворения веществ</w:t>
      </w:r>
      <w:proofErr w:type="gram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 w:rsidRPr="00FC3E73">
        <w:rPr>
          <w:rFonts w:ascii="Times New Roman" w:hAnsi="Times New Roman" w:cs="Times New Roman"/>
          <w:color w:val="000000"/>
          <w:sz w:val="20"/>
          <w:szCs w:val="20"/>
        </w:rPr>
        <w:t>II</w:t>
      </w: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</w:t>
      </w:r>
      <w:proofErr w:type="gram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, решение экспериментальных задач по теме «Важнейшие классы неорганических соединений».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</w:t>
      </w:r>
      <w:proofErr w:type="spell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амфотерные</w:t>
      </w:r>
      <w:proofErr w:type="spell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оксиды и </w:t>
      </w:r>
      <w:proofErr w:type="spell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гидроксиды</w:t>
      </w:r>
      <w:proofErr w:type="spell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длиннопериодная</w:t>
      </w:r>
      <w:proofErr w:type="spell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Электроотрицательность</w:t>
      </w:r>
      <w:proofErr w:type="spell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химических элементов. Ионная связь.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Степень окисления. Окислительно</w:t>
      </w:r>
      <w:proofErr w:type="gram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­-</w:t>
      </w:r>
      <w:proofErr w:type="gram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восстановительные реакции. Процессы окисления и восстановления. Окислители и восстановители.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b/>
          <w:i/>
          <w:color w:val="000000"/>
          <w:sz w:val="20"/>
          <w:szCs w:val="20"/>
          <w:lang w:val="ru-RU"/>
        </w:rPr>
        <w:t>Химический эксперимент</w:t>
      </w:r>
      <w:r w:rsidRPr="00FC3E7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изучение образцов веществ металлов и неметаллов, взаимодействие </w:t>
      </w:r>
      <w:proofErr w:type="spell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гидроксида</w:t>
      </w:r>
      <w:proofErr w:type="spell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FC3E73">
        <w:rPr>
          <w:rFonts w:ascii="Times New Roman" w:hAnsi="Times New Roman" w:cs="Times New Roman"/>
          <w:b/>
          <w:i/>
          <w:color w:val="000000"/>
          <w:sz w:val="20"/>
          <w:szCs w:val="20"/>
          <w:lang w:val="ru-RU"/>
        </w:rPr>
        <w:t>Межпредметные</w:t>
      </w:r>
      <w:proofErr w:type="spellEnd"/>
      <w:r w:rsidRPr="00FC3E73">
        <w:rPr>
          <w:rFonts w:ascii="Times New Roman" w:hAnsi="Times New Roman" w:cs="Times New Roman"/>
          <w:b/>
          <w:i/>
          <w:color w:val="000000"/>
          <w:sz w:val="20"/>
          <w:szCs w:val="20"/>
          <w:lang w:val="ru-RU"/>
        </w:rPr>
        <w:t xml:space="preserve"> связи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Реализация </w:t>
      </w:r>
      <w:proofErr w:type="spell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межпредметных</w:t>
      </w:r>
      <w:proofErr w:type="spell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связей при изучении химии в 8 классе осуществляется через использование как общих </w:t>
      </w:r>
      <w:proofErr w:type="spell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естественн</w:t>
      </w:r>
      <w:proofErr w:type="gram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о-</w:t>
      </w:r>
      <w:proofErr w:type="gram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­научных</w:t>
      </w:r>
      <w:proofErr w:type="spell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понятий, так и понятий, являющихся системными для отдельных предметов </w:t>
      </w:r>
      <w:proofErr w:type="spell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естественно­-научного</w:t>
      </w:r>
      <w:proofErr w:type="spell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цикла.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Общие </w:t>
      </w:r>
      <w:proofErr w:type="spell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естественн</w:t>
      </w:r>
      <w:proofErr w:type="gram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о-</w:t>
      </w:r>
      <w:proofErr w:type="gram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­научные</w:t>
      </w:r>
      <w:proofErr w:type="spell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  <w:proofErr w:type="gramEnd"/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Биология: фотосинтез, дыхание, биосфера.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9 КЛАСС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Вещество и химическая реакция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</w:t>
      </w:r>
      <w:proofErr w:type="gram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о-</w:t>
      </w:r>
      <w:proofErr w:type="gram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эндотермические реакции, термохимические уравнения.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Окислительно-восстановительные реакции, электронный баланс окислительно-восстановительной реакции. Составление уравнений окислительно</w:t>
      </w:r>
      <w:proofErr w:type="gram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­-</w:t>
      </w:r>
      <w:proofErr w:type="gram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восстановительных реакций с использованием метода электронного баланса.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Теория электролитической диссоциации. Электролиты и </w:t>
      </w:r>
      <w:proofErr w:type="spell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неэлектролиты</w:t>
      </w:r>
      <w:proofErr w:type="spell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Реакц</w:t>
      </w:r>
      <w:proofErr w:type="gram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ии ио</w:t>
      </w:r>
      <w:proofErr w:type="gram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b/>
          <w:i/>
          <w:color w:val="000000"/>
          <w:sz w:val="20"/>
          <w:szCs w:val="20"/>
          <w:lang w:val="ru-RU"/>
        </w:rPr>
        <w:t>Химический эксперимент</w:t>
      </w:r>
      <w:r w:rsidRPr="00FC3E7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окислительно-восстановительных реакций (горение</w:t>
      </w:r>
      <w:proofErr w:type="gram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Неметаллы и их соединения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Хлороводород</w:t>
      </w:r>
      <w:proofErr w:type="spell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хлороводорода</w:t>
      </w:r>
      <w:proofErr w:type="spell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на организм человека. Важнейшие хлориды и их нахождение в природе.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Общая характеристика элементов </w:t>
      </w:r>
      <w:proofErr w:type="gramStart"/>
      <w:r w:rsidRPr="00FC3E73">
        <w:rPr>
          <w:rFonts w:ascii="Times New Roman" w:hAnsi="Times New Roman" w:cs="Times New Roman"/>
          <w:color w:val="000000"/>
          <w:sz w:val="20"/>
          <w:szCs w:val="20"/>
        </w:rPr>
        <w:t>VI</w:t>
      </w:r>
      <w:proofErr w:type="gram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</w:t>
      </w:r>
      <w:proofErr w:type="spell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Аллотропные</w:t>
      </w:r>
      <w:proofErr w:type="spell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Общая характеристика элементов </w:t>
      </w:r>
      <w:proofErr w:type="gramStart"/>
      <w:r w:rsidRPr="00FC3E73">
        <w:rPr>
          <w:rFonts w:ascii="Times New Roman" w:hAnsi="Times New Roman" w:cs="Times New Roman"/>
          <w:color w:val="000000"/>
          <w:sz w:val="20"/>
          <w:szCs w:val="20"/>
        </w:rPr>
        <w:t>V</w:t>
      </w:r>
      <w:proofErr w:type="gram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</w:t>
      </w:r>
      <w:proofErr w:type="spell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аллотропные</w:t>
      </w:r>
      <w:proofErr w:type="spell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модификации фосфора, физические и химические свойства. Оксид фосфора (</w:t>
      </w:r>
      <w:r w:rsidRPr="00FC3E73">
        <w:rPr>
          <w:rFonts w:ascii="Times New Roman" w:hAnsi="Times New Roman" w:cs="Times New Roman"/>
          <w:color w:val="000000"/>
          <w:sz w:val="20"/>
          <w:szCs w:val="20"/>
        </w:rPr>
        <w:t>V</w:t>
      </w: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Общая характеристика элементов </w:t>
      </w:r>
      <w:proofErr w:type="gramStart"/>
      <w:r w:rsidRPr="00FC3E73">
        <w:rPr>
          <w:rFonts w:ascii="Times New Roman" w:hAnsi="Times New Roman" w:cs="Times New Roman"/>
          <w:color w:val="000000"/>
          <w:sz w:val="20"/>
          <w:szCs w:val="20"/>
        </w:rPr>
        <w:t>IV</w:t>
      </w:r>
      <w:proofErr w:type="gram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А-группы. Особенности строения атомов, характерные степени окисления. Углерод, </w:t>
      </w:r>
      <w:proofErr w:type="spell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аллотропные</w:t>
      </w:r>
      <w:proofErr w:type="spell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</w:t>
      </w: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свойства, действие на живые организмы, получение и применение. Экологические проблемы, связанные с оксидом углерода (</w:t>
      </w:r>
      <w:r w:rsidRPr="00FC3E73">
        <w:rPr>
          <w:rFonts w:ascii="Times New Roman" w:hAnsi="Times New Roman" w:cs="Times New Roman"/>
          <w:color w:val="000000"/>
          <w:sz w:val="20"/>
          <w:szCs w:val="20"/>
        </w:rPr>
        <w:t>IV</w:t>
      </w: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</w:t>
      </w:r>
      <w:proofErr w:type="spellStart"/>
      <w:proofErr w:type="gram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карбонат-ионы</w:t>
      </w:r>
      <w:proofErr w:type="spellEnd"/>
      <w:proofErr w:type="gram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. Использование карбонатов в быту, медицине, промышленности и сельском хозяйстве.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 w:rsidRPr="00FC3E73">
        <w:rPr>
          <w:rFonts w:ascii="Times New Roman" w:hAnsi="Times New Roman" w:cs="Times New Roman"/>
          <w:color w:val="000000"/>
          <w:sz w:val="20"/>
          <w:szCs w:val="20"/>
        </w:rPr>
        <w:t>IV</w:t>
      </w: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) и кремниевой кислоте. Силикаты, их использование в быту, в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b/>
          <w:i/>
          <w:color w:val="000000"/>
          <w:sz w:val="20"/>
          <w:szCs w:val="20"/>
          <w:lang w:val="ru-RU"/>
        </w:rPr>
        <w:t>Химический эксперимент</w:t>
      </w:r>
      <w:r w:rsidRPr="00FC3E7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изучение образцов неорганических веществ, свойств соляной кислоты, проведение качественных реакций на </w:t>
      </w:r>
      <w:proofErr w:type="spell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хлорид-ионы</w:t>
      </w:r>
      <w:proofErr w:type="spell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</w:t>
      </w:r>
      <w:proofErr w:type="gram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gram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</w:t>
      </w:r>
      <w:proofErr w:type="gram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</w:t>
      </w:r>
      <w:proofErr w:type="spellStart"/>
      <w:proofErr w:type="gram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силикат-ионы</w:t>
      </w:r>
      <w:proofErr w:type="spellEnd"/>
      <w:proofErr w:type="gram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Металлы и их соединения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proofErr w:type="spell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гидроксиды</w:t>
      </w:r>
      <w:proofErr w:type="spell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натрия и калия. Применение щелочных металлов и их соединений.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</w:t>
      </w:r>
      <w:proofErr w:type="spell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гидроксид</w:t>
      </w:r>
      <w:proofErr w:type="spell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, соли). Жёсткость воды и способы её устранения.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</w:t>
      </w:r>
      <w:proofErr w:type="spell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Амфотерные</w:t>
      </w:r>
      <w:proofErr w:type="spell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свойства оксида и </w:t>
      </w:r>
      <w:proofErr w:type="spell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гидроксида</w:t>
      </w:r>
      <w:proofErr w:type="spell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алюминия.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</w:t>
      </w:r>
      <w:proofErr w:type="spell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гидроксиды</w:t>
      </w:r>
      <w:proofErr w:type="spell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соли железа (</w:t>
      </w:r>
      <w:r w:rsidRPr="00FC3E73">
        <w:rPr>
          <w:rFonts w:ascii="Times New Roman" w:hAnsi="Times New Roman" w:cs="Times New Roman"/>
          <w:color w:val="000000"/>
          <w:sz w:val="20"/>
          <w:szCs w:val="20"/>
        </w:rPr>
        <w:t>II</w:t>
      </w: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) и железа (</w:t>
      </w:r>
      <w:r w:rsidRPr="00FC3E73">
        <w:rPr>
          <w:rFonts w:ascii="Times New Roman" w:hAnsi="Times New Roman" w:cs="Times New Roman"/>
          <w:color w:val="000000"/>
          <w:sz w:val="20"/>
          <w:szCs w:val="20"/>
        </w:rPr>
        <w:t>III</w:t>
      </w: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), их состав, свойства и получение.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b/>
          <w:i/>
          <w:color w:val="000000"/>
          <w:sz w:val="20"/>
          <w:szCs w:val="20"/>
          <w:lang w:val="ru-RU"/>
        </w:rPr>
        <w:t>Химический эксперимент</w:t>
      </w:r>
      <w:r w:rsidRPr="00FC3E7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</w:t>
      </w: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качественных реакций на ионы: магния, кальция, алюминия, цинка, железа (</w:t>
      </w:r>
      <w:r w:rsidRPr="00FC3E73">
        <w:rPr>
          <w:rFonts w:ascii="Times New Roman" w:hAnsi="Times New Roman" w:cs="Times New Roman"/>
          <w:color w:val="000000"/>
          <w:sz w:val="20"/>
          <w:szCs w:val="20"/>
        </w:rPr>
        <w:t>II</w:t>
      </w: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) и железа (</w:t>
      </w:r>
      <w:r w:rsidRPr="00FC3E73">
        <w:rPr>
          <w:rFonts w:ascii="Times New Roman" w:hAnsi="Times New Roman" w:cs="Times New Roman"/>
          <w:color w:val="000000"/>
          <w:sz w:val="20"/>
          <w:szCs w:val="20"/>
        </w:rPr>
        <w:t>III</w:t>
      </w: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), меди (</w:t>
      </w:r>
      <w:r w:rsidRPr="00FC3E73">
        <w:rPr>
          <w:rFonts w:ascii="Times New Roman" w:hAnsi="Times New Roman" w:cs="Times New Roman"/>
          <w:color w:val="000000"/>
          <w:sz w:val="20"/>
          <w:szCs w:val="20"/>
        </w:rPr>
        <w:t>II</w:t>
      </w: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), наблюдение и описание процессов</w:t>
      </w:r>
      <w:proofErr w:type="gram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окрашивания пламени ионами натрия, калия и кальция (возможно использование видеоматериалов), исследование </w:t>
      </w:r>
      <w:proofErr w:type="spell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амфотерных</w:t>
      </w:r>
      <w:proofErr w:type="spell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свойств </w:t>
      </w:r>
      <w:proofErr w:type="spell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гидроксида</w:t>
      </w:r>
      <w:proofErr w:type="spell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алюминия и </w:t>
      </w:r>
      <w:proofErr w:type="spell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гидроксида</w:t>
      </w:r>
      <w:proofErr w:type="spell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цинка, решение экспериментальных задач по теме «Важнейшие металлы и их соединения».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Химия и окружающая среда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b/>
          <w:i/>
          <w:color w:val="000000"/>
          <w:sz w:val="20"/>
          <w:szCs w:val="20"/>
          <w:lang w:val="ru-RU"/>
        </w:rPr>
        <w:t>Химический эксперимент:</w:t>
      </w: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изучение образцов материалов (стекло, сплавы металлов, полимерные материалы).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FC3E73">
        <w:rPr>
          <w:rFonts w:ascii="Times New Roman" w:hAnsi="Times New Roman" w:cs="Times New Roman"/>
          <w:b/>
          <w:i/>
          <w:color w:val="000000"/>
          <w:sz w:val="20"/>
          <w:szCs w:val="20"/>
          <w:lang w:val="ru-RU"/>
        </w:rPr>
        <w:t>Межпредметные</w:t>
      </w:r>
      <w:proofErr w:type="spellEnd"/>
      <w:r w:rsidRPr="00FC3E73">
        <w:rPr>
          <w:rFonts w:ascii="Times New Roman" w:hAnsi="Times New Roman" w:cs="Times New Roman"/>
          <w:b/>
          <w:i/>
          <w:color w:val="000000"/>
          <w:sz w:val="20"/>
          <w:szCs w:val="20"/>
          <w:lang w:val="ru-RU"/>
        </w:rPr>
        <w:t xml:space="preserve"> связи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Реализация </w:t>
      </w:r>
      <w:proofErr w:type="spell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межпредметных</w:t>
      </w:r>
      <w:proofErr w:type="spell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связей при изучении химии в 9 классе осуществляется через использование как общих </w:t>
      </w:r>
      <w:proofErr w:type="spell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естественно-научных</w:t>
      </w:r>
      <w:proofErr w:type="spell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понятий, так и понятий, являющихся системными для отдельных предметов </w:t>
      </w:r>
      <w:proofErr w:type="spell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естественно</w:t>
      </w:r>
      <w:proofErr w:type="gram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­-</w:t>
      </w:r>
      <w:proofErr w:type="gram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научного</w:t>
      </w:r>
      <w:proofErr w:type="spell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цикла.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Общие </w:t>
      </w:r>
      <w:proofErr w:type="spell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естественно-научные</w:t>
      </w:r>
      <w:proofErr w:type="spell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  <w:proofErr w:type="gramEnd"/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  <w:proofErr w:type="gramEnd"/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  <w:proofErr w:type="gramEnd"/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FC3E73" w:rsidRPr="00FC3E73" w:rsidRDefault="00FC3E73" w:rsidP="00FC3E73">
      <w:pPr>
        <w:rPr>
          <w:rFonts w:ascii="Times New Roman" w:hAnsi="Times New Roman" w:cs="Times New Roman"/>
          <w:sz w:val="20"/>
          <w:szCs w:val="20"/>
          <w:lang w:val="ru-RU"/>
        </w:rPr>
        <w:sectPr w:rsidR="00FC3E73" w:rsidRPr="00FC3E73">
          <w:pgSz w:w="11906" w:h="16383"/>
          <w:pgMar w:top="1134" w:right="850" w:bottom="1134" w:left="1701" w:header="720" w:footer="720" w:gutter="0"/>
          <w:cols w:space="720"/>
        </w:sectPr>
      </w:pPr>
    </w:p>
    <w:p w:rsidR="00FC3E73" w:rsidRPr="00FC3E73" w:rsidRDefault="00FC3E73" w:rsidP="00FC3E73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3" w:name="block-3161219"/>
      <w:bookmarkEnd w:id="2"/>
      <w:r w:rsidRPr="00FC3E7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FC3E73" w:rsidRPr="00FC3E73" w:rsidRDefault="00FC3E73" w:rsidP="00FC3E73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ЛИЧНОСТНЫЕ РЕЗУЛЬТАТЫ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</w:t>
      </w:r>
      <w:proofErr w:type="spell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социокультурными</w:t>
      </w:r>
      <w:proofErr w:type="spell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обучающихся</w:t>
      </w:r>
      <w:proofErr w:type="gram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1)</w:t>
      </w: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FC3E7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патриотического воспитания</w:t>
      </w: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2)</w:t>
      </w: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FC3E7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гражданского воспитания: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учебно­исследовательской</w:t>
      </w:r>
      <w:proofErr w:type="spell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</w:t>
      </w:r>
      <w:proofErr w:type="gram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правовых норм с учётом осознания последствий поступков;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3)</w:t>
      </w: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FC3E7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ценности научного познания</w:t>
      </w: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4" w:name="_Toc138318759"/>
      <w:bookmarkEnd w:id="4"/>
      <w:r w:rsidRPr="00FC3E7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4)</w:t>
      </w: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FC3E7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формирования культуры здоровья</w:t>
      </w: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5)</w:t>
      </w: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FC3E7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трудового воспитания: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  <w:proofErr w:type="gramEnd"/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6)</w:t>
      </w: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FC3E7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экологического воспитания: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</w:t>
      </w: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МЕТАПРЕДМЕТНЫЕ РЕЗУЛЬТАТЫ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 составе </w:t>
      </w:r>
      <w:proofErr w:type="spell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метапредметных</w:t>
      </w:r>
      <w:proofErr w:type="spell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</w:t>
      </w:r>
      <w:proofErr w:type="spell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естественно-научных</w:t>
      </w:r>
      <w:proofErr w:type="spell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  <w:proofErr w:type="gramEnd"/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Познавательные универсальные учебные действия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Базовые логические действия: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  <w:proofErr w:type="gramEnd"/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метапредметные</w:t>
      </w:r>
      <w:proofErr w:type="spell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</w:t>
      </w:r>
      <w:proofErr w:type="gram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изучаемых процессах и явлениях.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Базовые исследовательские действия</w:t>
      </w: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Работа с информацией: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  <w:proofErr w:type="gramEnd"/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Коммуникативные универсальные учебные действия: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>Регулятивные универсальные учебные действия: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5" w:name="_Toc138318760"/>
      <w:bookmarkStart w:id="6" w:name="_Toc134720971"/>
      <w:bookmarkEnd w:id="5"/>
      <w:bookmarkEnd w:id="6"/>
      <w:proofErr w:type="gramEnd"/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ПРЕДМЕТНЫЕ РЕЗУЛЬТАТЫ</w:t>
      </w:r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  <w:proofErr w:type="gramEnd"/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К концу обучения в</w:t>
      </w:r>
      <w:r w:rsidRPr="00FC3E7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8 классе</w:t>
      </w: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предметные результаты на базовом уровне должны отражать </w:t>
      </w:r>
      <w:proofErr w:type="spell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сформированность</w:t>
      </w:r>
      <w:proofErr w:type="spell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 обучающихся умений:</w:t>
      </w:r>
    </w:p>
    <w:p w:rsidR="00FC3E73" w:rsidRPr="00FC3E73" w:rsidRDefault="00FC3E73" w:rsidP="00FC3E7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электроотрицательность</w:t>
      </w:r>
      <w:proofErr w:type="spell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, степень окисления, химическая реакция, классификация реакций: реакции соединения, реакции разложения, реакции замещения, реакции обмена, экз</w:t>
      </w:r>
      <w:proofErr w:type="gram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о-</w:t>
      </w:r>
      <w:proofErr w:type="gram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эндотермические реакции, тепловой </w:t>
      </w:r>
      <w:proofErr w:type="gram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эффект реакции, ядро атома, электронный слой атома, атомная </w:t>
      </w:r>
      <w:proofErr w:type="spell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орбиталь</w:t>
      </w:r>
      <w:proofErr w:type="spell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  <w:proofErr w:type="gramEnd"/>
    </w:p>
    <w:p w:rsidR="00FC3E73" w:rsidRPr="00FC3E73" w:rsidRDefault="00FC3E73" w:rsidP="00FC3E7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FC3E73" w:rsidRPr="00FC3E73" w:rsidRDefault="00FC3E73" w:rsidP="00FC3E7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FC3E73" w:rsidRPr="00FC3E73" w:rsidRDefault="00FC3E73" w:rsidP="00FC3E7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FC3E73" w:rsidRPr="00FC3E73" w:rsidRDefault="00FC3E73" w:rsidP="00FC3E7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</w:t>
      </w:r>
      <w:proofErr w:type="gram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­-</w:t>
      </w:r>
      <w:proofErr w:type="gram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молекулярного учения, закона Авогадро;</w:t>
      </w:r>
    </w:p>
    <w:p w:rsidR="00FC3E73" w:rsidRPr="00FC3E73" w:rsidRDefault="00FC3E73" w:rsidP="00FC3E7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</w:t>
      </w:r>
      <w:proofErr w:type="spell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Б-группа</w:t>
      </w:r>
      <w:proofErr w:type="spell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  <w:proofErr w:type="gramEnd"/>
    </w:p>
    <w:p w:rsidR="00FC3E73" w:rsidRPr="00FC3E73" w:rsidRDefault="00FC3E73" w:rsidP="00FC3E7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FC3E73" w:rsidRPr="00FC3E73" w:rsidRDefault="00FC3E73" w:rsidP="00FC3E7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FC3E73" w:rsidRPr="00FC3E73" w:rsidRDefault="00FC3E73" w:rsidP="00FC3E7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FC3E73" w:rsidRPr="00FC3E73" w:rsidRDefault="00FC3E73" w:rsidP="00FC3E7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FC3E73" w:rsidRPr="00FC3E73" w:rsidRDefault="00FC3E73" w:rsidP="00FC3E7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</w:t>
      </w:r>
      <w:proofErr w:type="gram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о-</w:t>
      </w:r>
      <w:proofErr w:type="gram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­следственных связей – для изучения свойств веществ и химических реакций, </w:t>
      </w:r>
      <w:proofErr w:type="spell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естественно-научные</w:t>
      </w:r>
      <w:proofErr w:type="spell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методы познания – наблюдение, измерение, моделирование, эксперимент (реальный и мысленный);</w:t>
      </w:r>
    </w:p>
    <w:p w:rsidR="00FC3E73" w:rsidRPr="00FC3E73" w:rsidRDefault="00FC3E73" w:rsidP="00FC3E7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  <w:proofErr w:type="gramEnd"/>
    </w:p>
    <w:p w:rsidR="00FC3E73" w:rsidRPr="00FC3E73" w:rsidRDefault="00FC3E73" w:rsidP="00FC3E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К концу обучения в</w:t>
      </w:r>
      <w:r w:rsidRPr="00FC3E7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9 классе</w:t>
      </w: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предметные результаты на базовом уровне должны отражать </w:t>
      </w:r>
      <w:proofErr w:type="spell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сформированность</w:t>
      </w:r>
      <w:proofErr w:type="spell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 обучающихся умений:</w:t>
      </w:r>
    </w:p>
    <w:p w:rsidR="00FC3E73" w:rsidRPr="00FC3E73" w:rsidRDefault="00FC3E73" w:rsidP="00FC3E7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электроотрицательность</w:t>
      </w:r>
      <w:proofErr w:type="spell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неэлектролиты</w:t>
      </w:r>
      <w:proofErr w:type="spell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, электролитическая диссоциация, реакции ионного обмена, катализатор, химическое равновесие, обратимые и 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</w:t>
      </w:r>
      <w:proofErr w:type="gram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решётка, коррозия металлов, сплавы, скорость химической реакции, предельно допустимая концентрация ПДК вещества;</w:t>
      </w:r>
    </w:p>
    <w:p w:rsidR="00FC3E73" w:rsidRPr="00FC3E73" w:rsidRDefault="00FC3E73" w:rsidP="00FC3E7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FC3E73" w:rsidRPr="00FC3E73" w:rsidRDefault="00FC3E73" w:rsidP="00FC3E7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FC3E73" w:rsidRPr="00FC3E73" w:rsidRDefault="00FC3E73" w:rsidP="00FC3E7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FC3E73" w:rsidRPr="00FC3E73" w:rsidRDefault="00FC3E73" w:rsidP="00FC3E7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</w:t>
      </w:r>
      <w:proofErr w:type="spell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Б-группа</w:t>
      </w:r>
      <w:proofErr w:type="spell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</w:t>
      </w:r>
      <w:proofErr w:type="gram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FC3E73" w:rsidRPr="00FC3E73" w:rsidRDefault="00FC3E73" w:rsidP="00FC3E7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FC3E73" w:rsidRPr="00FC3E73" w:rsidRDefault="00FC3E73" w:rsidP="00FC3E7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FC3E73" w:rsidRPr="00FC3E73" w:rsidRDefault="00FC3E73" w:rsidP="00FC3E7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различных классов;</w:t>
      </w:r>
    </w:p>
    <w:p w:rsidR="00FC3E73" w:rsidRPr="00FC3E73" w:rsidRDefault="00FC3E73" w:rsidP="00FC3E7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:rsidR="00FC3E73" w:rsidRPr="00FC3E73" w:rsidRDefault="00FC3E73" w:rsidP="00FC3E7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FC3E73" w:rsidRPr="00FC3E73" w:rsidRDefault="00FC3E73" w:rsidP="00FC3E7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FC3E73" w:rsidRPr="00FC3E73" w:rsidRDefault="00FC3E73" w:rsidP="00FC3E7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FC3E73" w:rsidRPr="00FC3E73" w:rsidRDefault="00FC3E73" w:rsidP="00FC3E7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проводить реакции, подтверждающие качественный состав различных веществ: распознавать опытным путём хлори</w:t>
      </w:r>
      <w:proofErr w:type="gram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д-</w:t>
      </w:r>
      <w:proofErr w:type="gram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бромид-, иодид-, карбонат-, фосфат-, силикат-, сульфат-, </w:t>
      </w:r>
      <w:proofErr w:type="spell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гидроксид-ионы</w:t>
      </w:r>
      <w:proofErr w:type="spell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, катионы аммония и ионы изученных металлов, присутствующие в водных растворах неорганических веществ;</w:t>
      </w:r>
    </w:p>
    <w:p w:rsidR="00FC3E73" w:rsidRPr="00FC3E73" w:rsidRDefault="00FC3E73" w:rsidP="00FC3E7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</w:t>
      </w:r>
      <w:proofErr w:type="spellStart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>естественно-научные</w:t>
      </w:r>
      <w:proofErr w:type="spellEnd"/>
      <w:r w:rsidRPr="00FC3E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методы познания – наблюдение, измерение, моделирование, эксперимент (реальный и мысленный).</w:t>
      </w:r>
      <w:proofErr w:type="gramEnd"/>
    </w:p>
    <w:p w:rsidR="00FC3E73" w:rsidRPr="00352229" w:rsidRDefault="00FC3E73" w:rsidP="00FC3E73">
      <w:pPr>
        <w:rPr>
          <w:lang w:val="ru-RU"/>
        </w:rPr>
        <w:sectPr w:rsidR="00FC3E73" w:rsidRPr="00352229">
          <w:pgSz w:w="11906" w:h="16383"/>
          <w:pgMar w:top="1134" w:right="850" w:bottom="1134" w:left="1701" w:header="720" w:footer="720" w:gutter="0"/>
          <w:cols w:space="720"/>
        </w:sectPr>
      </w:pPr>
    </w:p>
    <w:bookmarkEnd w:id="3"/>
    <w:p w:rsidR="00FC3E73" w:rsidRDefault="00FC3E73" w:rsidP="00FC3E73">
      <w:pPr>
        <w:spacing w:after="0"/>
        <w:ind w:left="120"/>
      </w:pPr>
      <w:r w:rsidRPr="0035222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C3E73" w:rsidRDefault="00FC3E73" w:rsidP="00FC3E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6"/>
        <w:gridCol w:w="3512"/>
        <w:gridCol w:w="1670"/>
        <w:gridCol w:w="2317"/>
        <w:gridCol w:w="2404"/>
        <w:gridCol w:w="3271"/>
      </w:tblGrid>
      <w:tr w:rsidR="00FC3E73" w:rsidTr="005812E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E73" w:rsidRDefault="00FC3E73" w:rsidP="00581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3E73" w:rsidRDefault="00FC3E73" w:rsidP="005812E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E73" w:rsidRDefault="00FC3E73" w:rsidP="00581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E73" w:rsidRDefault="00FC3E73" w:rsidP="005812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E73" w:rsidRDefault="00FC3E73" w:rsidP="005812E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E73" w:rsidRDefault="00FC3E73" w:rsidP="00581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E73" w:rsidRDefault="00FC3E73" w:rsidP="005812E2">
            <w:pPr>
              <w:spacing w:after="0"/>
              <w:ind w:left="135"/>
            </w:pPr>
          </w:p>
        </w:tc>
      </w:tr>
      <w:tr w:rsidR="00FC3E73" w:rsidTr="005812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E73" w:rsidRDefault="00FC3E73" w:rsidP="005812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E73" w:rsidRDefault="00FC3E73" w:rsidP="005812E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E73" w:rsidRDefault="00FC3E73" w:rsidP="00581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E73" w:rsidRDefault="00FC3E73" w:rsidP="005812E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E73" w:rsidRDefault="00FC3E73" w:rsidP="00581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E73" w:rsidRDefault="00FC3E73" w:rsidP="005812E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E73" w:rsidRDefault="00FC3E73" w:rsidP="00581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E73" w:rsidRDefault="00FC3E73" w:rsidP="005812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E73" w:rsidRDefault="00FC3E73" w:rsidP="005812E2"/>
        </w:tc>
      </w:tr>
      <w:tr w:rsidR="00FC3E73" w:rsidTr="005812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E73" w:rsidRDefault="00FC3E73" w:rsidP="00581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</w:tr>
      <w:tr w:rsidR="00FC3E73" w:rsidRPr="00FC3E73" w:rsidTr="005812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"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41837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FC3E73" w:rsidRPr="00FC3E73" w:rsidTr="005812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Вещества</w:t>
            </w:r>
            <w:proofErr w:type="spellEnd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химические</w:t>
            </w:r>
            <w:proofErr w:type="spellEnd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"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41837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FC3E73" w:rsidTr="005812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E73" w:rsidRPr="00FC3E73" w:rsidTr="005812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E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2.</w:t>
            </w: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C3E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Важнейшие представители неорганических веществ</w:t>
            </w:r>
          </w:p>
        </w:tc>
      </w:tr>
      <w:tr w:rsidR="00FC3E73" w:rsidRPr="00FC3E73" w:rsidTr="005812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"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41837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FC3E73" w:rsidRPr="00FC3E73" w:rsidTr="005812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Водород</w:t>
            </w:r>
            <w:proofErr w:type="gramStart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.П</w:t>
            </w:r>
            <w:proofErr w:type="gramEnd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онятие</w:t>
            </w:r>
            <w:proofErr w:type="spellEnd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"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41837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FC3E73" w:rsidRPr="00FC3E73" w:rsidTr="005812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"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41837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FC3E73" w:rsidRPr="00FC3E73" w:rsidTr="005812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</w:t>
            </w:r>
            <w:proofErr w:type="spellEnd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классы</w:t>
            </w:r>
            <w:proofErr w:type="spellEnd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неорганических</w:t>
            </w:r>
            <w:proofErr w:type="spellEnd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"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41837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FC3E73" w:rsidTr="005812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E73" w:rsidTr="005812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3.</w:t>
            </w: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C3E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 w:rsidRPr="00FC3E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Строение</w:t>
            </w:r>
            <w:proofErr w:type="spellEnd"/>
            <w:r w:rsidRPr="00FC3E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E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атомов</w:t>
            </w:r>
            <w:proofErr w:type="spellEnd"/>
            <w:r w:rsidRPr="00FC3E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C3E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Химическая</w:t>
            </w:r>
            <w:proofErr w:type="spellEnd"/>
            <w:r w:rsidRPr="00FC3E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E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связь</w:t>
            </w:r>
            <w:proofErr w:type="spellEnd"/>
            <w:r w:rsidRPr="00FC3E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C3E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Окислительно-восстановительные</w:t>
            </w:r>
            <w:proofErr w:type="spellEnd"/>
            <w:r w:rsidRPr="00FC3E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E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реакции</w:t>
            </w:r>
            <w:proofErr w:type="spellEnd"/>
          </w:p>
        </w:tc>
      </w:tr>
      <w:tr w:rsidR="00FC3E73" w:rsidRPr="00FC3E73" w:rsidTr="005812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Периодический закон и Периодическая система химических элементов Д. И. </w:t>
            </w:r>
            <w:proofErr w:type="gramStart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Менделе</w:t>
            </w:r>
            <w:proofErr w:type="gramEnd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­ева. </w:t>
            </w:r>
            <w:proofErr w:type="spellStart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Строение</w:t>
            </w:r>
            <w:proofErr w:type="spellEnd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"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41837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FC3E73" w:rsidRPr="00FC3E73" w:rsidTr="005812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Химическая связь. Окислительно-</w:t>
            </w: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"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41837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FC3E73" w:rsidRPr="00FC3E73" w:rsidTr="005812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Итого</w:t>
            </w:r>
            <w:proofErr w:type="spellEnd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"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41837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FC3E73" w:rsidRPr="00FC3E73" w:rsidTr="005812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Резервное</w:t>
            </w:r>
            <w:proofErr w:type="spellEnd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"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41837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FC3E73" w:rsidTr="005812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3E73" w:rsidRDefault="00FC3E73" w:rsidP="00FC3E73">
      <w:pPr>
        <w:sectPr w:rsidR="00FC3E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3E73" w:rsidRDefault="00FC3E73" w:rsidP="00FC3E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3958"/>
        <w:gridCol w:w="1509"/>
        <w:gridCol w:w="1841"/>
        <w:gridCol w:w="1910"/>
        <w:gridCol w:w="2599"/>
      </w:tblGrid>
      <w:tr w:rsidR="00FC3E73" w:rsidTr="005812E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E73" w:rsidRDefault="00FC3E73" w:rsidP="005812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3E73" w:rsidRDefault="00FC3E73" w:rsidP="005812E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E73" w:rsidRDefault="00FC3E73" w:rsidP="00581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E73" w:rsidRDefault="00FC3E73" w:rsidP="005812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E73" w:rsidRDefault="00FC3E73" w:rsidP="005812E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E73" w:rsidRDefault="00FC3E73" w:rsidP="00581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E73" w:rsidRDefault="00FC3E73" w:rsidP="005812E2">
            <w:pPr>
              <w:spacing w:after="0"/>
              <w:ind w:left="135"/>
            </w:pPr>
          </w:p>
        </w:tc>
      </w:tr>
      <w:tr w:rsidR="00FC3E73" w:rsidTr="005812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E73" w:rsidRDefault="00FC3E73" w:rsidP="005812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E73" w:rsidRDefault="00FC3E73" w:rsidP="005812E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E73" w:rsidRDefault="00FC3E73" w:rsidP="00581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E73" w:rsidRDefault="00FC3E73" w:rsidP="005812E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E73" w:rsidRDefault="00FC3E73" w:rsidP="00581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E73" w:rsidRDefault="00FC3E73" w:rsidP="005812E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E73" w:rsidRDefault="00FC3E73" w:rsidP="005812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E73" w:rsidRDefault="00FC3E73" w:rsidP="005812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E73" w:rsidRDefault="00FC3E73" w:rsidP="005812E2"/>
        </w:tc>
      </w:tr>
      <w:tr w:rsidR="00FC3E73" w:rsidRPr="00FC3E73" w:rsidTr="005812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E73" w:rsidRPr="00352229" w:rsidRDefault="00FC3E73" w:rsidP="005812E2">
            <w:pPr>
              <w:spacing w:after="0"/>
              <w:ind w:left="135"/>
              <w:rPr>
                <w:lang w:val="ru-RU"/>
              </w:rPr>
            </w:pPr>
            <w:r w:rsidRPr="003522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522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22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FC3E73" w:rsidRPr="00FC3E73" w:rsidTr="005812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"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636</w:t>
              </w:r>
            </w:hyperlink>
          </w:p>
        </w:tc>
      </w:tr>
      <w:tr w:rsidR="00FC3E73" w:rsidRPr="00FC3E73" w:rsidTr="005812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</w:t>
            </w:r>
            <w:proofErr w:type="spellEnd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закономерности</w:t>
            </w:r>
            <w:proofErr w:type="spellEnd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химических</w:t>
            </w:r>
            <w:proofErr w:type="spellEnd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"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636</w:t>
              </w:r>
            </w:hyperlink>
          </w:p>
        </w:tc>
      </w:tr>
      <w:tr w:rsidR="00FC3E73" w:rsidRPr="00FC3E73" w:rsidTr="005812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"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636</w:t>
              </w:r>
            </w:hyperlink>
          </w:p>
        </w:tc>
      </w:tr>
      <w:tr w:rsidR="00FC3E73" w:rsidTr="005812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E73" w:rsidRPr="00FC3E73" w:rsidTr="005812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E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2.</w:t>
            </w: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C3E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Неметаллы и их соединения</w:t>
            </w:r>
          </w:p>
        </w:tc>
      </w:tr>
      <w:tr w:rsidR="00FC3E73" w:rsidRPr="00FC3E73" w:rsidTr="005812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Общая характеристика химических элементов </w:t>
            </w:r>
            <w:proofErr w:type="gramStart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VII</w:t>
            </w:r>
            <w:proofErr w:type="gramEnd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А-группы. </w:t>
            </w:r>
            <w:proofErr w:type="spellStart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"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636</w:t>
              </w:r>
            </w:hyperlink>
          </w:p>
        </w:tc>
      </w:tr>
      <w:tr w:rsidR="00FC3E73" w:rsidRPr="00FC3E73" w:rsidTr="005812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Общая характеристика химических элементов </w:t>
            </w:r>
            <w:proofErr w:type="gramStart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</w:t>
            </w:r>
            <w:proofErr w:type="gramEnd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А-группы. </w:t>
            </w:r>
            <w:proofErr w:type="spellStart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Сера</w:t>
            </w:r>
            <w:proofErr w:type="spellEnd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её</w:t>
            </w:r>
            <w:proofErr w:type="spellEnd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"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636</w:t>
              </w:r>
            </w:hyperlink>
          </w:p>
        </w:tc>
      </w:tr>
      <w:tr w:rsidR="00FC3E73" w:rsidRPr="00FC3E73" w:rsidTr="005812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Общая характеристика химических элементов </w:t>
            </w:r>
            <w:proofErr w:type="gramStart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proofErr w:type="gramEnd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"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636</w:t>
              </w:r>
            </w:hyperlink>
          </w:p>
        </w:tc>
      </w:tr>
      <w:tr w:rsidR="00FC3E73" w:rsidRPr="00FC3E73" w:rsidTr="005812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Общая характеристика химических элементов </w:t>
            </w:r>
            <w:proofErr w:type="gramStart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  <w:proofErr w:type="gramEnd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А-группы. Углерод и </w:t>
            </w:r>
            <w:proofErr w:type="gramStart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кремний</w:t>
            </w:r>
            <w:proofErr w:type="gramEnd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"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636</w:t>
              </w:r>
            </w:hyperlink>
          </w:p>
        </w:tc>
      </w:tr>
      <w:tr w:rsidR="00FC3E73" w:rsidTr="005812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E73" w:rsidRPr="00FC3E73" w:rsidTr="005812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E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3.</w:t>
            </w: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C3E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Металлы и их соединения</w:t>
            </w:r>
          </w:p>
        </w:tc>
      </w:tr>
      <w:tr w:rsidR="00FC3E73" w:rsidRPr="00FC3E73" w:rsidTr="005812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</w:t>
            </w:r>
            <w:proofErr w:type="spellEnd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свойства</w:t>
            </w:r>
            <w:proofErr w:type="spellEnd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"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636</w:t>
              </w:r>
            </w:hyperlink>
          </w:p>
        </w:tc>
      </w:tr>
      <w:tr w:rsidR="00FC3E73" w:rsidRPr="00FC3E73" w:rsidTr="005812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"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636</w:t>
              </w:r>
            </w:hyperlink>
          </w:p>
        </w:tc>
      </w:tr>
      <w:tr w:rsidR="00FC3E73" w:rsidTr="005812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E73" w:rsidRPr="00FC3E73" w:rsidTr="005812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E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4.</w:t>
            </w: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C3E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Химия и окружающая среда</w:t>
            </w:r>
          </w:p>
        </w:tc>
      </w:tr>
      <w:tr w:rsidR="00FC3E73" w:rsidRPr="00FC3E73" w:rsidTr="005812E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"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636</w:t>
              </w:r>
            </w:hyperlink>
          </w:p>
        </w:tc>
      </w:tr>
      <w:tr w:rsidR="00FC3E73" w:rsidTr="005812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E73" w:rsidRPr="00FC3E73" w:rsidTr="005812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Резервное</w:t>
            </w:r>
            <w:proofErr w:type="spellEnd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"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proofErr w:type="spellEnd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FC3E7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636</w:t>
              </w:r>
            </w:hyperlink>
          </w:p>
        </w:tc>
      </w:tr>
      <w:tr w:rsidR="00FC3E73" w:rsidTr="005812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E73" w:rsidRPr="00FC3E73" w:rsidRDefault="00FC3E73" w:rsidP="00581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3E73" w:rsidRDefault="00FC3E73" w:rsidP="00FC3E73">
      <w:pPr>
        <w:sectPr w:rsidR="00FC3E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042B" w:rsidRDefault="0053042B"/>
    <w:sectPr w:rsidR="0053042B" w:rsidSect="00530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641"/>
    <w:multiLevelType w:val="multilevel"/>
    <w:tmpl w:val="841455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54764C"/>
    <w:multiLevelType w:val="multilevel"/>
    <w:tmpl w:val="3B28FB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3E73"/>
    <w:rsid w:val="0053042B"/>
    <w:rsid w:val="00FC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.edsoo.ru/7f41a636" TargetMode="External"/><Relationship Id="rId7" Type="http://schemas.openxmlformats.org/officeDocument/2006/relationships/hyperlink" Target="https://m.edsoo.ru/7f41837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25" Type="http://schemas.openxmlformats.org/officeDocument/2006/relationships/hyperlink" Target="https://m.edsoo.ru/7f41a6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a636" TargetMode="External"/><Relationship Id="rId20" Type="http://schemas.openxmlformats.org/officeDocument/2006/relationships/hyperlink" Target="https://m.edsoo.ru/7f41a6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1" Type="http://schemas.openxmlformats.org/officeDocument/2006/relationships/hyperlink" Target="https://m.edsoo.ru/7f41837c" TargetMode="External"/><Relationship Id="rId24" Type="http://schemas.openxmlformats.org/officeDocument/2006/relationships/hyperlink" Target="https://m.edsoo.ru/7f41a636" TargetMode="External"/><Relationship Id="rId5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a636" TargetMode="External"/><Relationship Id="rId23" Type="http://schemas.openxmlformats.org/officeDocument/2006/relationships/hyperlink" Target="https://m.edsoo.ru/7f41a636" TargetMode="External"/><Relationship Id="rId10" Type="http://schemas.openxmlformats.org/officeDocument/2006/relationships/hyperlink" Target="https://m.edsoo.ru/7f41837c" TargetMode="External"/><Relationship Id="rId19" Type="http://schemas.openxmlformats.org/officeDocument/2006/relationships/hyperlink" Target="https://m.edsoo.ru/7f41a6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4" Type="http://schemas.openxmlformats.org/officeDocument/2006/relationships/hyperlink" Target="https://m.edsoo.ru/7f41837c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6990</Words>
  <Characters>39847</Characters>
  <Application>Microsoft Office Word</Application>
  <DocSecurity>0</DocSecurity>
  <Lines>332</Lines>
  <Paragraphs>93</Paragraphs>
  <ScaleCrop>false</ScaleCrop>
  <Company/>
  <LinksUpToDate>false</LinksUpToDate>
  <CharactersWithSpaces>46744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2023-10-09T08:07:00Z</dcterms:created>
  <dcterms:modified xsi:type="dcterms:W3CDTF">2023-10-09T08:09:00Z</dcterms:modified>
</cp:coreProperties>
</file>